
<file path=[Content_Types].xml><?xml version="1.0" encoding="utf-8"?>
<Types xmlns="http://schemas.openxmlformats.org/package/2006/content-types">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ms-word.stylesWithEffects+xml" PartName="/word/stylesWithEffect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5354" w:rsidRPr="00D95354" w:rsidRDefault="00387FB4" w:rsidP="00D95354">
      <w:pPr>
        <w:pStyle w:val="ConsPlusTitle"/>
        <w:jc w:val="center"/>
        <w:outlineLvl w:val="0"/>
        <w:rPr>
          <w:rFonts w:ascii="Times New Roman" w:hAnsi="Times New Roman" w:cs="Times New Roman"/>
          <w:sz w:val="24"/>
          <w:szCs w:val="24"/>
        </w:rPr>
      </w:pPr>
      <w:r>
        <w:rPr>
          <w:rFonts w:ascii="Times New Roman" w:hAnsi="Times New Roman" w:cs="Times New Roman"/>
          <w:sz w:val="24"/>
          <w:szCs w:val="24"/>
          <w:lang w:val="en-US"/>
        </w:rPr>
        <w:t>*</w:t>
      </w:r>
      <w:r w:rsidR="00D95354" w:rsidRPr="00D95354">
        <w:rPr>
          <w:rFonts w:ascii="Times New Roman" w:hAnsi="Times New Roman" w:cs="Times New Roman"/>
          <w:sz w:val="24"/>
          <w:szCs w:val="24"/>
        </w:rPr>
        <w:t>РОСТОВСКАЯ-НА-ДОНУ ГОРОДСКАЯ ДУМА</w:t>
      </w:r>
    </w:p>
    <w:p w:rsidR="00D95354" w:rsidRPr="00D95354" w:rsidRDefault="00D95354" w:rsidP="00D95354">
      <w:pPr>
        <w:pStyle w:val="ConsPlusTitle"/>
        <w:jc w:val="center"/>
        <w:rPr>
          <w:rFonts w:ascii="Times New Roman" w:hAnsi="Times New Roman" w:cs="Times New Roman"/>
          <w:sz w:val="24"/>
          <w:szCs w:val="24"/>
        </w:rPr>
      </w:pPr>
    </w:p>
    <w:p w:rsidR="00D95354" w:rsidRPr="00D95354" w:rsidRDefault="00D95354" w:rsidP="00D95354">
      <w:pPr>
        <w:pStyle w:val="ConsPlusTitle"/>
        <w:jc w:val="center"/>
        <w:rPr>
          <w:rFonts w:ascii="Times New Roman" w:hAnsi="Times New Roman" w:cs="Times New Roman"/>
          <w:sz w:val="24"/>
          <w:szCs w:val="24"/>
        </w:rPr>
      </w:pPr>
      <w:r w:rsidRPr="00D95354">
        <w:rPr>
          <w:rFonts w:ascii="Times New Roman" w:hAnsi="Times New Roman" w:cs="Times New Roman"/>
          <w:sz w:val="24"/>
          <w:szCs w:val="24"/>
        </w:rPr>
        <w:t>РЕШЕНИЕ</w:t>
      </w:r>
    </w:p>
    <w:p w:rsidR="00D95354" w:rsidRPr="00D95354" w:rsidRDefault="00D95354" w:rsidP="00D95354">
      <w:pPr>
        <w:pStyle w:val="ConsPlusTitle"/>
        <w:jc w:val="center"/>
        <w:rPr>
          <w:rFonts w:ascii="Times New Roman" w:hAnsi="Times New Roman" w:cs="Times New Roman"/>
          <w:sz w:val="24"/>
          <w:szCs w:val="24"/>
        </w:rPr>
      </w:pPr>
      <w:r w:rsidRPr="00D95354">
        <w:rPr>
          <w:rFonts w:ascii="Times New Roman" w:hAnsi="Times New Roman" w:cs="Times New Roman"/>
          <w:sz w:val="24"/>
          <w:szCs w:val="24"/>
        </w:rPr>
        <w:t xml:space="preserve">от </w:t>
      </w:r>
      <w:smartTag w:uri="urn:schemas-microsoft-com:office:smarttags" w:element="date">
        <w:smartTagPr>
          <w:attr w:name="ls" w:val="trans"/>
          <w:attr w:name="Month" w:val="4"/>
          <w:attr w:name="Day" w:val="21"/>
          <w:attr w:name="Year" w:val="2015"/>
        </w:smartTagPr>
        <w:r w:rsidRPr="00D95354">
          <w:rPr>
            <w:rFonts w:ascii="Times New Roman" w:hAnsi="Times New Roman" w:cs="Times New Roman"/>
            <w:sz w:val="24"/>
            <w:szCs w:val="24"/>
          </w:rPr>
          <w:t>21 апреля 2015 г.</w:t>
        </w:r>
      </w:smartTag>
      <w:r w:rsidRPr="00D95354">
        <w:rPr>
          <w:rFonts w:ascii="Times New Roman" w:hAnsi="Times New Roman" w:cs="Times New Roman"/>
          <w:sz w:val="24"/>
          <w:szCs w:val="24"/>
        </w:rPr>
        <w:t xml:space="preserve"> N 834</w:t>
      </w:r>
    </w:p>
    <w:p w:rsidR="00D95354" w:rsidRPr="00D95354" w:rsidRDefault="00D95354" w:rsidP="00D95354">
      <w:pPr>
        <w:pStyle w:val="ConsPlusTitle"/>
        <w:jc w:val="center"/>
        <w:rPr>
          <w:rFonts w:ascii="Times New Roman" w:hAnsi="Times New Roman" w:cs="Times New Roman"/>
          <w:sz w:val="24"/>
          <w:szCs w:val="24"/>
        </w:rPr>
      </w:pPr>
    </w:p>
    <w:p w:rsidR="00D95354" w:rsidRPr="00D95354" w:rsidRDefault="00D95354" w:rsidP="00D95354">
      <w:pPr>
        <w:pStyle w:val="ConsPlusTitle"/>
        <w:jc w:val="center"/>
        <w:rPr>
          <w:rFonts w:ascii="Times New Roman" w:hAnsi="Times New Roman" w:cs="Times New Roman"/>
          <w:sz w:val="24"/>
          <w:szCs w:val="24"/>
        </w:rPr>
      </w:pPr>
      <w:r w:rsidRPr="00D95354">
        <w:rPr>
          <w:rFonts w:ascii="Times New Roman" w:hAnsi="Times New Roman" w:cs="Times New Roman"/>
          <w:sz w:val="24"/>
          <w:szCs w:val="24"/>
        </w:rPr>
        <w:t xml:space="preserve">О ПРИНЯТИИ "ПОЛОЖЕНИЯ О </w:t>
      </w:r>
      <w:proofErr w:type="gramStart"/>
      <w:r w:rsidRPr="00D95354">
        <w:rPr>
          <w:rFonts w:ascii="Times New Roman" w:hAnsi="Times New Roman" w:cs="Times New Roman"/>
          <w:sz w:val="24"/>
          <w:szCs w:val="24"/>
        </w:rPr>
        <w:t>РЕКЛАМНЫХ</w:t>
      </w:r>
      <w:proofErr w:type="gramEnd"/>
      <w:r w:rsidRPr="00D95354">
        <w:rPr>
          <w:rFonts w:ascii="Times New Roman" w:hAnsi="Times New Roman" w:cs="Times New Roman"/>
          <w:sz w:val="24"/>
          <w:szCs w:val="24"/>
        </w:rPr>
        <w:t xml:space="preserve"> И ИНФОРМАЦИОННЫХ</w:t>
      </w:r>
    </w:p>
    <w:p w:rsidR="00D95354" w:rsidRPr="00D95354" w:rsidRDefault="00D95354" w:rsidP="00D95354">
      <w:pPr>
        <w:pStyle w:val="ConsPlusTitle"/>
        <w:jc w:val="center"/>
        <w:rPr>
          <w:rFonts w:ascii="Times New Roman" w:hAnsi="Times New Roman" w:cs="Times New Roman"/>
          <w:sz w:val="24"/>
          <w:szCs w:val="24"/>
        </w:rPr>
      </w:pPr>
      <w:proofErr w:type="gramStart"/>
      <w:r w:rsidRPr="00D95354">
        <w:rPr>
          <w:rFonts w:ascii="Times New Roman" w:hAnsi="Times New Roman" w:cs="Times New Roman"/>
          <w:sz w:val="24"/>
          <w:szCs w:val="24"/>
        </w:rPr>
        <w:t>КОНСТРУКЦИЯХ</w:t>
      </w:r>
      <w:proofErr w:type="gramEnd"/>
      <w:r w:rsidRPr="00D95354">
        <w:rPr>
          <w:rFonts w:ascii="Times New Roman" w:hAnsi="Times New Roman" w:cs="Times New Roman"/>
          <w:sz w:val="24"/>
          <w:szCs w:val="24"/>
        </w:rPr>
        <w:t xml:space="preserve"> НА ТЕРРИТОРИИ ГОРОДА РОСТОВА-НА-ДОНУ"</w:t>
      </w:r>
    </w:p>
    <w:p w:rsidR="00D95354" w:rsidRPr="00D95354" w:rsidRDefault="00D95354" w:rsidP="00D95354">
      <w:pPr>
        <w:pStyle w:val="ConsPlusNormal"/>
        <w:jc w:val="center"/>
        <w:rPr>
          <w:rFonts w:ascii="Times New Roman" w:hAnsi="Times New Roman" w:cs="Times New Roman"/>
          <w:sz w:val="24"/>
          <w:szCs w:val="24"/>
        </w:rPr>
      </w:pPr>
    </w:p>
    <w:p w:rsidR="00D95354" w:rsidRPr="00D95354" w:rsidRDefault="00D95354" w:rsidP="00D95354">
      <w:pPr>
        <w:pStyle w:val="ConsPlusNormal"/>
        <w:jc w:val="center"/>
        <w:rPr>
          <w:rFonts w:ascii="Times New Roman" w:hAnsi="Times New Roman" w:cs="Times New Roman"/>
          <w:sz w:val="24"/>
          <w:szCs w:val="24"/>
        </w:rPr>
      </w:pPr>
      <w:r w:rsidRPr="00D95354">
        <w:rPr>
          <w:rFonts w:ascii="Times New Roman" w:hAnsi="Times New Roman" w:cs="Times New Roman"/>
          <w:sz w:val="24"/>
          <w:szCs w:val="24"/>
        </w:rPr>
        <w:t>Список изменяющих документов</w:t>
      </w:r>
    </w:p>
    <w:p w:rsidR="00D95354" w:rsidRPr="00D95354" w:rsidRDefault="00D95354" w:rsidP="00D95354">
      <w:pPr>
        <w:pStyle w:val="ConsPlusNormal"/>
        <w:jc w:val="center"/>
        <w:rPr>
          <w:rFonts w:ascii="Times New Roman" w:hAnsi="Times New Roman" w:cs="Times New Roman"/>
          <w:sz w:val="24"/>
          <w:szCs w:val="24"/>
        </w:rPr>
      </w:pPr>
      <w:proofErr w:type="gramStart"/>
      <w:r w:rsidRPr="00D95354">
        <w:rPr>
          <w:rFonts w:ascii="Times New Roman" w:hAnsi="Times New Roman" w:cs="Times New Roman"/>
          <w:sz w:val="24"/>
          <w:szCs w:val="24"/>
        </w:rPr>
        <w:t>(в ред. решений Ростовской-на-Дону городской Думы</w:t>
      </w:r>
      <w:proofErr w:type="gramEnd"/>
    </w:p>
    <w:p w:rsidR="00D95354" w:rsidRPr="00D95354" w:rsidRDefault="00D95354" w:rsidP="00D95354">
      <w:pPr>
        <w:pStyle w:val="ConsPlusNormal"/>
        <w:jc w:val="center"/>
        <w:rPr>
          <w:rFonts w:ascii="Times New Roman" w:hAnsi="Times New Roman" w:cs="Times New Roman"/>
          <w:sz w:val="24"/>
          <w:szCs w:val="24"/>
        </w:rPr>
      </w:pPr>
      <w:r w:rsidRPr="00D95354">
        <w:rPr>
          <w:rFonts w:ascii="Times New Roman" w:hAnsi="Times New Roman" w:cs="Times New Roman"/>
          <w:sz w:val="24"/>
          <w:szCs w:val="24"/>
        </w:rPr>
        <w:t xml:space="preserve">от </w:t>
      </w:r>
      <w:smartTag w:uri="urn:schemas-microsoft-com:office:smarttags" w:element="date">
        <w:smartTagPr>
          <w:attr w:name="ls" w:val="trans"/>
          <w:attr w:name="Month" w:val="06"/>
          <w:attr w:name="Day" w:val="16"/>
          <w:attr w:name="Year" w:val="2015"/>
        </w:smartTagPr>
        <w:r w:rsidRPr="00D95354">
          <w:rPr>
            <w:rFonts w:ascii="Times New Roman" w:hAnsi="Times New Roman" w:cs="Times New Roman"/>
            <w:sz w:val="24"/>
            <w:szCs w:val="24"/>
          </w:rPr>
          <w:t>16.06.2015</w:t>
        </w:r>
      </w:smartTag>
      <w:r w:rsidRPr="00D95354">
        <w:rPr>
          <w:rFonts w:ascii="Times New Roman" w:hAnsi="Times New Roman" w:cs="Times New Roman"/>
          <w:sz w:val="24"/>
          <w:szCs w:val="24"/>
        </w:rPr>
        <w:t xml:space="preserve"> </w:t>
      </w:r>
      <w:hyperlink r:id="rId9" w:history="1">
        <w:r w:rsidRPr="00D95354">
          <w:rPr>
            <w:rFonts w:ascii="Times New Roman" w:hAnsi="Times New Roman" w:cs="Times New Roman"/>
            <w:color w:val="0000FF"/>
            <w:sz w:val="24"/>
            <w:szCs w:val="24"/>
          </w:rPr>
          <w:t>N 877</w:t>
        </w:r>
      </w:hyperlink>
      <w:r w:rsidRPr="00D95354">
        <w:rPr>
          <w:rFonts w:ascii="Times New Roman" w:hAnsi="Times New Roman" w:cs="Times New Roman"/>
          <w:sz w:val="24"/>
          <w:szCs w:val="24"/>
        </w:rPr>
        <w:t xml:space="preserve">, от </w:t>
      </w:r>
      <w:smartTag w:uri="urn:schemas-microsoft-com:office:smarttags" w:element="date">
        <w:smartTagPr>
          <w:attr w:name="ls" w:val="trans"/>
          <w:attr w:name="Month" w:val="08"/>
          <w:attr w:name="Day" w:val="25"/>
          <w:attr w:name="Year" w:val="2016"/>
        </w:smartTagPr>
        <w:r w:rsidRPr="00D95354">
          <w:rPr>
            <w:rFonts w:ascii="Times New Roman" w:hAnsi="Times New Roman" w:cs="Times New Roman"/>
            <w:sz w:val="24"/>
            <w:szCs w:val="24"/>
          </w:rPr>
          <w:t>25.08.2016</w:t>
        </w:r>
      </w:smartTag>
      <w:r w:rsidRPr="00D95354">
        <w:rPr>
          <w:rFonts w:ascii="Times New Roman" w:hAnsi="Times New Roman" w:cs="Times New Roman"/>
          <w:sz w:val="24"/>
          <w:szCs w:val="24"/>
        </w:rPr>
        <w:t xml:space="preserve"> </w:t>
      </w:r>
      <w:hyperlink r:id="rId10" w:history="1">
        <w:r w:rsidRPr="00D95354">
          <w:rPr>
            <w:rFonts w:ascii="Times New Roman" w:hAnsi="Times New Roman" w:cs="Times New Roman"/>
            <w:color w:val="0000FF"/>
            <w:sz w:val="24"/>
            <w:szCs w:val="24"/>
          </w:rPr>
          <w:t>N 188</w:t>
        </w:r>
      </w:hyperlink>
      <w:r w:rsidRPr="00D95354">
        <w:rPr>
          <w:rFonts w:ascii="Times New Roman" w:hAnsi="Times New Roman" w:cs="Times New Roman"/>
          <w:sz w:val="24"/>
          <w:szCs w:val="24"/>
        </w:rPr>
        <w:t xml:space="preserve">, от </w:t>
      </w:r>
      <w:smartTag w:uri="urn:schemas-microsoft-com:office:smarttags" w:element="date">
        <w:smartTagPr>
          <w:attr w:name="ls" w:val="trans"/>
          <w:attr w:name="Month" w:val="04"/>
          <w:attr w:name="Day" w:val="18"/>
          <w:attr w:name="Year" w:val="2017"/>
        </w:smartTagPr>
        <w:r w:rsidRPr="00D95354">
          <w:rPr>
            <w:rFonts w:ascii="Times New Roman" w:hAnsi="Times New Roman" w:cs="Times New Roman"/>
            <w:sz w:val="24"/>
            <w:szCs w:val="24"/>
          </w:rPr>
          <w:t>18.04.2017</w:t>
        </w:r>
      </w:smartTag>
      <w:r w:rsidRPr="00D95354">
        <w:rPr>
          <w:rFonts w:ascii="Times New Roman" w:hAnsi="Times New Roman" w:cs="Times New Roman"/>
          <w:sz w:val="24"/>
          <w:szCs w:val="24"/>
        </w:rPr>
        <w:t xml:space="preserve"> </w:t>
      </w:r>
      <w:hyperlink r:id="rId11" w:history="1">
        <w:r w:rsidRPr="00D95354">
          <w:rPr>
            <w:rFonts w:ascii="Times New Roman" w:hAnsi="Times New Roman" w:cs="Times New Roman"/>
            <w:color w:val="0000FF"/>
            <w:sz w:val="24"/>
            <w:szCs w:val="24"/>
          </w:rPr>
          <w:t>N 327</w:t>
        </w:r>
      </w:hyperlink>
      <w:r w:rsidRPr="00D95354">
        <w:rPr>
          <w:rFonts w:ascii="Times New Roman" w:hAnsi="Times New Roman" w:cs="Times New Roman"/>
          <w:sz w:val="24"/>
          <w:szCs w:val="24"/>
        </w:rPr>
        <w:t>)</w:t>
      </w:r>
    </w:p>
    <w:p w:rsidR="00D95354" w:rsidRPr="00D95354" w:rsidRDefault="00D95354" w:rsidP="00D95354">
      <w:pPr>
        <w:pStyle w:val="ConsPlusNormal"/>
        <w:jc w:val="both"/>
        <w:rPr>
          <w:rFonts w:ascii="Times New Roman" w:hAnsi="Times New Roman" w:cs="Times New Roman"/>
          <w:sz w:val="24"/>
          <w:szCs w:val="24"/>
        </w:rPr>
      </w:pPr>
    </w:p>
    <w:p w:rsidR="00D95354" w:rsidRPr="00D95354" w:rsidRDefault="00D95354" w:rsidP="00D95354">
      <w:pPr>
        <w:pStyle w:val="ConsPlusNormal"/>
        <w:ind w:firstLine="540"/>
        <w:jc w:val="both"/>
        <w:rPr>
          <w:rFonts w:ascii="Times New Roman" w:hAnsi="Times New Roman" w:cs="Times New Roman"/>
          <w:sz w:val="24"/>
          <w:szCs w:val="24"/>
        </w:rPr>
      </w:pPr>
      <w:proofErr w:type="gramStart"/>
      <w:r w:rsidRPr="00D95354">
        <w:rPr>
          <w:rFonts w:ascii="Times New Roman" w:hAnsi="Times New Roman" w:cs="Times New Roman"/>
          <w:sz w:val="24"/>
          <w:szCs w:val="24"/>
        </w:rPr>
        <w:t>В целях упорядочения размещения рекламных и информационных конструкций в городе Ростове-на-Дону и обеспечения регулирования отношений, связанных с их размещением, в с</w:t>
      </w:r>
      <w:r w:rsidRPr="00D95354">
        <w:rPr>
          <w:rFonts w:ascii="Times New Roman" w:hAnsi="Times New Roman" w:cs="Times New Roman"/>
          <w:sz w:val="24"/>
          <w:szCs w:val="24"/>
        </w:rPr>
        <w:t>о</w:t>
      </w:r>
      <w:r w:rsidRPr="00D95354">
        <w:rPr>
          <w:rFonts w:ascii="Times New Roman" w:hAnsi="Times New Roman" w:cs="Times New Roman"/>
          <w:sz w:val="24"/>
          <w:szCs w:val="24"/>
        </w:rPr>
        <w:t xml:space="preserve">ответствии со </w:t>
      </w:r>
      <w:hyperlink r:id="rId12" w:history="1">
        <w:r w:rsidRPr="00D95354">
          <w:rPr>
            <w:rFonts w:ascii="Times New Roman" w:hAnsi="Times New Roman" w:cs="Times New Roman"/>
            <w:color w:val="0000FF"/>
            <w:sz w:val="24"/>
            <w:szCs w:val="24"/>
          </w:rPr>
          <w:t>статьей 16</w:t>
        </w:r>
      </w:hyperlink>
      <w:r w:rsidRPr="00D95354">
        <w:rPr>
          <w:rFonts w:ascii="Times New Roman" w:hAnsi="Times New Roman" w:cs="Times New Roman"/>
          <w:sz w:val="24"/>
          <w:szCs w:val="24"/>
        </w:rPr>
        <w:t xml:space="preserve"> Федерального закона от </w:t>
      </w:r>
      <w:smartTag w:uri="urn:schemas-microsoft-com:office:smarttags" w:element="date">
        <w:smartTagPr>
          <w:attr w:name="ls" w:val="trans"/>
          <w:attr w:name="Month" w:val="10"/>
          <w:attr w:name="Day" w:val="06"/>
          <w:attr w:name="Year" w:val="2003"/>
        </w:smartTagPr>
        <w:r w:rsidRPr="00D95354">
          <w:rPr>
            <w:rFonts w:ascii="Times New Roman" w:hAnsi="Times New Roman" w:cs="Times New Roman"/>
            <w:sz w:val="24"/>
            <w:szCs w:val="24"/>
          </w:rPr>
          <w:t>06.10.2003</w:t>
        </w:r>
      </w:smartTag>
      <w:r w:rsidRPr="00D95354">
        <w:rPr>
          <w:rFonts w:ascii="Times New Roman" w:hAnsi="Times New Roman" w:cs="Times New Roman"/>
          <w:sz w:val="24"/>
          <w:szCs w:val="24"/>
        </w:rPr>
        <w:t xml:space="preserve"> N 131-ФЗ "Об общих принципах организации местного самоуправления в Российской Федерации", </w:t>
      </w:r>
      <w:hyperlink r:id="rId13" w:history="1">
        <w:r w:rsidRPr="00D95354">
          <w:rPr>
            <w:rFonts w:ascii="Times New Roman" w:hAnsi="Times New Roman" w:cs="Times New Roman"/>
            <w:color w:val="0000FF"/>
            <w:sz w:val="24"/>
            <w:szCs w:val="24"/>
          </w:rPr>
          <w:t>статьей 19</w:t>
        </w:r>
      </w:hyperlink>
      <w:r w:rsidRPr="00D95354">
        <w:rPr>
          <w:rFonts w:ascii="Times New Roman" w:hAnsi="Times New Roman" w:cs="Times New Roman"/>
          <w:sz w:val="24"/>
          <w:szCs w:val="24"/>
        </w:rPr>
        <w:t xml:space="preserve"> Федерального з</w:t>
      </w:r>
      <w:r w:rsidRPr="00D95354">
        <w:rPr>
          <w:rFonts w:ascii="Times New Roman" w:hAnsi="Times New Roman" w:cs="Times New Roman"/>
          <w:sz w:val="24"/>
          <w:szCs w:val="24"/>
        </w:rPr>
        <w:t>а</w:t>
      </w:r>
      <w:r w:rsidRPr="00D95354">
        <w:rPr>
          <w:rFonts w:ascii="Times New Roman" w:hAnsi="Times New Roman" w:cs="Times New Roman"/>
          <w:sz w:val="24"/>
          <w:szCs w:val="24"/>
        </w:rPr>
        <w:t xml:space="preserve">кона от </w:t>
      </w:r>
      <w:smartTag w:uri="urn:schemas-microsoft-com:office:smarttags" w:element="date">
        <w:smartTagPr>
          <w:attr w:name="ls" w:val="trans"/>
          <w:attr w:name="Month" w:val="03"/>
          <w:attr w:name="Day" w:val="13"/>
          <w:attr w:name="Year" w:val="2006"/>
        </w:smartTagPr>
        <w:r w:rsidRPr="00D95354">
          <w:rPr>
            <w:rFonts w:ascii="Times New Roman" w:hAnsi="Times New Roman" w:cs="Times New Roman"/>
            <w:sz w:val="24"/>
            <w:szCs w:val="24"/>
          </w:rPr>
          <w:t>13.03.2006</w:t>
        </w:r>
      </w:smartTag>
      <w:r w:rsidRPr="00D95354">
        <w:rPr>
          <w:rFonts w:ascii="Times New Roman" w:hAnsi="Times New Roman" w:cs="Times New Roman"/>
          <w:sz w:val="24"/>
          <w:szCs w:val="24"/>
        </w:rPr>
        <w:t xml:space="preserve"> N 38-ФЗ "О рекламе", руководствуясь </w:t>
      </w:r>
      <w:hyperlink r:id="rId14" w:history="1">
        <w:r w:rsidRPr="00D95354">
          <w:rPr>
            <w:rFonts w:ascii="Times New Roman" w:hAnsi="Times New Roman" w:cs="Times New Roman"/>
            <w:color w:val="0000FF"/>
            <w:sz w:val="24"/>
            <w:szCs w:val="24"/>
          </w:rPr>
          <w:t>статьями 21</w:t>
        </w:r>
      </w:hyperlink>
      <w:r w:rsidRPr="00D95354">
        <w:rPr>
          <w:rFonts w:ascii="Times New Roman" w:hAnsi="Times New Roman" w:cs="Times New Roman"/>
          <w:sz w:val="24"/>
          <w:szCs w:val="24"/>
        </w:rPr>
        <w:t xml:space="preserve">, </w:t>
      </w:r>
      <w:hyperlink r:id="rId15" w:history="1">
        <w:r w:rsidRPr="00D95354">
          <w:rPr>
            <w:rFonts w:ascii="Times New Roman" w:hAnsi="Times New Roman" w:cs="Times New Roman"/>
            <w:color w:val="0000FF"/>
            <w:sz w:val="24"/>
            <w:szCs w:val="24"/>
          </w:rPr>
          <w:t>39</w:t>
        </w:r>
      </w:hyperlink>
      <w:r w:rsidRPr="00D95354">
        <w:rPr>
          <w:rFonts w:ascii="Times New Roman" w:hAnsi="Times New Roman" w:cs="Times New Roman"/>
          <w:sz w:val="24"/>
          <w:szCs w:val="24"/>
        </w:rPr>
        <w:t xml:space="preserve">, </w:t>
      </w:r>
      <w:hyperlink r:id="rId16" w:history="1">
        <w:r w:rsidRPr="00D95354">
          <w:rPr>
            <w:rFonts w:ascii="Times New Roman" w:hAnsi="Times New Roman" w:cs="Times New Roman"/>
            <w:color w:val="0000FF"/>
            <w:sz w:val="24"/>
            <w:szCs w:val="24"/>
          </w:rPr>
          <w:t>41</w:t>
        </w:r>
      </w:hyperlink>
      <w:r w:rsidRPr="00D95354">
        <w:rPr>
          <w:rFonts w:ascii="Times New Roman" w:hAnsi="Times New Roman" w:cs="Times New Roman"/>
          <w:sz w:val="24"/>
          <w:szCs w:val="24"/>
        </w:rPr>
        <w:t xml:space="preserve"> Устава города Р</w:t>
      </w:r>
      <w:r w:rsidRPr="00D95354">
        <w:rPr>
          <w:rFonts w:ascii="Times New Roman" w:hAnsi="Times New Roman" w:cs="Times New Roman"/>
          <w:sz w:val="24"/>
          <w:szCs w:val="24"/>
        </w:rPr>
        <w:t>о</w:t>
      </w:r>
      <w:r w:rsidRPr="00D95354">
        <w:rPr>
          <w:rFonts w:ascii="Times New Roman" w:hAnsi="Times New Roman" w:cs="Times New Roman"/>
          <w:sz w:val="24"/>
          <w:szCs w:val="24"/>
        </w:rPr>
        <w:t>стова-на-Дону, городская Дума решила:</w:t>
      </w:r>
      <w:proofErr w:type="gramEnd"/>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1. Принять "</w:t>
      </w:r>
      <w:hyperlink w:anchor="P37" w:history="1">
        <w:r w:rsidRPr="00D95354">
          <w:rPr>
            <w:rFonts w:ascii="Times New Roman" w:hAnsi="Times New Roman" w:cs="Times New Roman"/>
            <w:color w:val="0000FF"/>
            <w:sz w:val="24"/>
            <w:szCs w:val="24"/>
          </w:rPr>
          <w:t>Положение</w:t>
        </w:r>
      </w:hyperlink>
      <w:r w:rsidRPr="00D95354">
        <w:rPr>
          <w:rFonts w:ascii="Times New Roman" w:hAnsi="Times New Roman" w:cs="Times New Roman"/>
          <w:sz w:val="24"/>
          <w:szCs w:val="24"/>
        </w:rPr>
        <w:t xml:space="preserve"> о рекламных и информационных конструкциях на территории г</w:t>
      </w:r>
      <w:r w:rsidRPr="00D95354">
        <w:rPr>
          <w:rFonts w:ascii="Times New Roman" w:hAnsi="Times New Roman" w:cs="Times New Roman"/>
          <w:sz w:val="24"/>
          <w:szCs w:val="24"/>
        </w:rPr>
        <w:t>о</w:t>
      </w:r>
      <w:r w:rsidRPr="00D95354">
        <w:rPr>
          <w:rFonts w:ascii="Times New Roman" w:hAnsi="Times New Roman" w:cs="Times New Roman"/>
          <w:sz w:val="24"/>
          <w:szCs w:val="24"/>
        </w:rPr>
        <w:t>рода Ростова-на-Дону" (приложение).</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1.1. Рекламные конструкции, установленные на основании разрешений на установку и эксплуатацию рекламных конструкций, срок действия которых не истек, эксплуатируются до окончания срока действия разрешений.</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Информационные конструкции должны быть приведены их собственниками (владельц</w:t>
      </w:r>
      <w:r w:rsidRPr="00D95354">
        <w:rPr>
          <w:rFonts w:ascii="Times New Roman" w:hAnsi="Times New Roman" w:cs="Times New Roman"/>
          <w:sz w:val="24"/>
          <w:szCs w:val="24"/>
        </w:rPr>
        <w:t>а</w:t>
      </w:r>
      <w:r w:rsidRPr="00D95354">
        <w:rPr>
          <w:rFonts w:ascii="Times New Roman" w:hAnsi="Times New Roman" w:cs="Times New Roman"/>
          <w:sz w:val="24"/>
          <w:szCs w:val="24"/>
        </w:rPr>
        <w:t>ми) в соответствие с Положением о рекламных и информационных конструкциях на террит</w:t>
      </w:r>
      <w:r w:rsidRPr="00D95354">
        <w:rPr>
          <w:rFonts w:ascii="Times New Roman" w:hAnsi="Times New Roman" w:cs="Times New Roman"/>
          <w:sz w:val="24"/>
          <w:szCs w:val="24"/>
        </w:rPr>
        <w:t>о</w:t>
      </w:r>
      <w:r w:rsidRPr="00D95354">
        <w:rPr>
          <w:rFonts w:ascii="Times New Roman" w:hAnsi="Times New Roman" w:cs="Times New Roman"/>
          <w:sz w:val="24"/>
          <w:szCs w:val="24"/>
        </w:rPr>
        <w:t xml:space="preserve">рии города Ростова-на-Дону в срок до </w:t>
      </w:r>
      <w:smartTag w:uri="urn:schemas-microsoft-com:office:smarttags" w:element="date">
        <w:smartTagPr>
          <w:attr w:name="ls" w:val="trans"/>
          <w:attr w:name="Month" w:val="01"/>
          <w:attr w:name="Day" w:val="01"/>
          <w:attr w:name="Year" w:val="2018"/>
        </w:smartTagPr>
        <w:r w:rsidRPr="00D95354">
          <w:rPr>
            <w:rFonts w:ascii="Times New Roman" w:hAnsi="Times New Roman" w:cs="Times New Roman"/>
            <w:sz w:val="24"/>
            <w:szCs w:val="24"/>
          </w:rPr>
          <w:t>01.01.2018.</w:t>
        </w:r>
      </w:smartTag>
    </w:p>
    <w:p w:rsidR="00D95354" w:rsidRPr="00D95354" w:rsidRDefault="00D95354" w:rsidP="00D95354">
      <w:pPr>
        <w:pStyle w:val="ConsPlusNormal"/>
        <w:jc w:val="both"/>
        <w:rPr>
          <w:rFonts w:ascii="Times New Roman" w:hAnsi="Times New Roman" w:cs="Times New Roman"/>
          <w:sz w:val="24"/>
          <w:szCs w:val="24"/>
        </w:rPr>
      </w:pPr>
      <w:r w:rsidRPr="00D95354">
        <w:rPr>
          <w:rFonts w:ascii="Times New Roman" w:hAnsi="Times New Roman" w:cs="Times New Roman"/>
          <w:sz w:val="24"/>
          <w:szCs w:val="24"/>
        </w:rPr>
        <w:t xml:space="preserve">(п. 1.1 </w:t>
      </w:r>
      <w:proofErr w:type="gramStart"/>
      <w:r w:rsidRPr="00D95354">
        <w:rPr>
          <w:rFonts w:ascii="Times New Roman" w:hAnsi="Times New Roman" w:cs="Times New Roman"/>
          <w:sz w:val="24"/>
          <w:szCs w:val="24"/>
        </w:rPr>
        <w:t>введен</w:t>
      </w:r>
      <w:proofErr w:type="gramEnd"/>
      <w:r w:rsidRPr="00D95354">
        <w:rPr>
          <w:rFonts w:ascii="Times New Roman" w:hAnsi="Times New Roman" w:cs="Times New Roman"/>
          <w:sz w:val="24"/>
          <w:szCs w:val="24"/>
        </w:rPr>
        <w:t xml:space="preserve"> </w:t>
      </w:r>
      <w:hyperlink r:id="rId17" w:history="1">
        <w:r w:rsidRPr="00D95354">
          <w:rPr>
            <w:rFonts w:ascii="Times New Roman" w:hAnsi="Times New Roman" w:cs="Times New Roman"/>
            <w:color w:val="0000FF"/>
            <w:sz w:val="24"/>
            <w:szCs w:val="24"/>
          </w:rPr>
          <w:t>решением</w:t>
        </w:r>
      </w:hyperlink>
      <w:r w:rsidRPr="00D95354">
        <w:rPr>
          <w:rFonts w:ascii="Times New Roman" w:hAnsi="Times New Roman" w:cs="Times New Roman"/>
          <w:sz w:val="24"/>
          <w:szCs w:val="24"/>
        </w:rPr>
        <w:t xml:space="preserve"> Ростовской-на-Дону городской Думы от </w:t>
      </w:r>
      <w:smartTag w:uri="urn:schemas-microsoft-com:office:smarttags" w:element="date">
        <w:smartTagPr>
          <w:attr w:name="ls" w:val="trans"/>
          <w:attr w:name="Month" w:val="04"/>
          <w:attr w:name="Day" w:val="18"/>
          <w:attr w:name="Year" w:val="2017"/>
        </w:smartTagPr>
        <w:r w:rsidRPr="00D95354">
          <w:rPr>
            <w:rFonts w:ascii="Times New Roman" w:hAnsi="Times New Roman" w:cs="Times New Roman"/>
            <w:sz w:val="24"/>
            <w:szCs w:val="24"/>
          </w:rPr>
          <w:t>18.04.2017</w:t>
        </w:r>
      </w:smartTag>
      <w:r w:rsidRPr="00D95354">
        <w:rPr>
          <w:rFonts w:ascii="Times New Roman" w:hAnsi="Times New Roman" w:cs="Times New Roman"/>
          <w:sz w:val="24"/>
          <w:szCs w:val="24"/>
        </w:rPr>
        <w:t xml:space="preserve"> N 327)</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2. Настоящее решение вступает в силу со дня его официального опубликования.</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3. </w:t>
      </w:r>
      <w:proofErr w:type="gramStart"/>
      <w:r w:rsidRPr="00D95354">
        <w:rPr>
          <w:rFonts w:ascii="Times New Roman" w:hAnsi="Times New Roman" w:cs="Times New Roman"/>
          <w:sz w:val="24"/>
          <w:szCs w:val="24"/>
        </w:rPr>
        <w:t>Контроль за</w:t>
      </w:r>
      <w:proofErr w:type="gramEnd"/>
      <w:r w:rsidRPr="00D95354">
        <w:rPr>
          <w:rFonts w:ascii="Times New Roman" w:hAnsi="Times New Roman" w:cs="Times New Roman"/>
          <w:sz w:val="24"/>
          <w:szCs w:val="24"/>
        </w:rPr>
        <w:t xml:space="preserve"> исполнением настоящего решения возложить на постоянную комиссию по градостроительству и земельным ресурсам (В.Н. Левченко).</w:t>
      </w:r>
    </w:p>
    <w:p w:rsidR="00D95354" w:rsidRPr="00D95354" w:rsidRDefault="00D95354" w:rsidP="00D95354">
      <w:pPr>
        <w:pStyle w:val="ConsPlusNormal"/>
        <w:jc w:val="both"/>
        <w:rPr>
          <w:rFonts w:ascii="Times New Roman" w:hAnsi="Times New Roman" w:cs="Times New Roman"/>
          <w:sz w:val="24"/>
          <w:szCs w:val="24"/>
        </w:rPr>
      </w:pPr>
    </w:p>
    <w:p w:rsidR="00D95354" w:rsidRPr="00D95354" w:rsidRDefault="00D95354" w:rsidP="00D95354">
      <w:pPr>
        <w:pStyle w:val="ConsPlusNormal"/>
        <w:jc w:val="right"/>
        <w:rPr>
          <w:rFonts w:ascii="Times New Roman" w:hAnsi="Times New Roman" w:cs="Times New Roman"/>
          <w:sz w:val="24"/>
          <w:szCs w:val="24"/>
        </w:rPr>
      </w:pPr>
      <w:r w:rsidRPr="00D95354">
        <w:rPr>
          <w:rFonts w:ascii="Times New Roman" w:hAnsi="Times New Roman" w:cs="Times New Roman"/>
          <w:sz w:val="24"/>
          <w:szCs w:val="24"/>
        </w:rPr>
        <w:t>Председатель городской Думы -</w:t>
      </w:r>
    </w:p>
    <w:p w:rsidR="00D95354" w:rsidRPr="00D95354" w:rsidRDefault="00D95354" w:rsidP="00D95354">
      <w:pPr>
        <w:pStyle w:val="ConsPlusNormal"/>
        <w:jc w:val="right"/>
        <w:rPr>
          <w:rFonts w:ascii="Times New Roman" w:hAnsi="Times New Roman" w:cs="Times New Roman"/>
          <w:sz w:val="24"/>
          <w:szCs w:val="24"/>
        </w:rPr>
      </w:pPr>
      <w:r w:rsidRPr="00D95354">
        <w:rPr>
          <w:rFonts w:ascii="Times New Roman" w:hAnsi="Times New Roman" w:cs="Times New Roman"/>
          <w:sz w:val="24"/>
          <w:szCs w:val="24"/>
        </w:rPr>
        <w:t>глава города Ростова-на-Дону</w:t>
      </w:r>
    </w:p>
    <w:p w:rsidR="00D95354" w:rsidRPr="00D95354" w:rsidRDefault="00D95354" w:rsidP="00D95354">
      <w:pPr>
        <w:pStyle w:val="ConsPlusNormal"/>
        <w:jc w:val="right"/>
        <w:rPr>
          <w:rFonts w:ascii="Times New Roman" w:hAnsi="Times New Roman" w:cs="Times New Roman"/>
          <w:sz w:val="24"/>
          <w:szCs w:val="24"/>
        </w:rPr>
      </w:pPr>
      <w:r w:rsidRPr="00D95354">
        <w:rPr>
          <w:rFonts w:ascii="Times New Roman" w:hAnsi="Times New Roman" w:cs="Times New Roman"/>
          <w:sz w:val="24"/>
          <w:szCs w:val="24"/>
        </w:rPr>
        <w:t>З.В.НЕЯРОХИНА</w:t>
      </w:r>
    </w:p>
    <w:p w:rsidR="00D95354" w:rsidRPr="00D95354" w:rsidRDefault="00D95354" w:rsidP="00D95354">
      <w:pPr>
        <w:pStyle w:val="ConsPlusNormal"/>
        <w:jc w:val="both"/>
        <w:rPr>
          <w:rFonts w:ascii="Times New Roman" w:hAnsi="Times New Roman" w:cs="Times New Roman"/>
          <w:sz w:val="24"/>
          <w:szCs w:val="24"/>
        </w:rPr>
      </w:pPr>
    </w:p>
    <w:p w:rsidR="00D95354" w:rsidRPr="00D95354" w:rsidRDefault="00D95354" w:rsidP="00D95354">
      <w:pPr>
        <w:pStyle w:val="ConsPlusNormal"/>
        <w:jc w:val="both"/>
        <w:rPr>
          <w:rFonts w:ascii="Times New Roman" w:hAnsi="Times New Roman" w:cs="Times New Roman"/>
          <w:sz w:val="24"/>
          <w:szCs w:val="24"/>
        </w:rPr>
      </w:pPr>
    </w:p>
    <w:p w:rsidR="00D95354" w:rsidRPr="00D95354" w:rsidRDefault="00D95354" w:rsidP="00D95354">
      <w:pPr>
        <w:pStyle w:val="ConsPlusNormal"/>
        <w:jc w:val="both"/>
        <w:rPr>
          <w:rFonts w:ascii="Times New Roman" w:hAnsi="Times New Roman" w:cs="Times New Roman"/>
          <w:sz w:val="24"/>
          <w:szCs w:val="24"/>
        </w:rPr>
      </w:pPr>
    </w:p>
    <w:p w:rsidR="00D95354" w:rsidRPr="00D95354" w:rsidRDefault="00D95354" w:rsidP="00D95354">
      <w:pPr>
        <w:pStyle w:val="ConsPlusNormal"/>
        <w:jc w:val="both"/>
        <w:rPr>
          <w:rFonts w:ascii="Times New Roman" w:hAnsi="Times New Roman" w:cs="Times New Roman"/>
          <w:sz w:val="24"/>
          <w:szCs w:val="24"/>
        </w:rPr>
      </w:pPr>
    </w:p>
    <w:p w:rsidR="00D95354" w:rsidRPr="00D95354" w:rsidRDefault="00D95354" w:rsidP="00D95354">
      <w:pPr>
        <w:pStyle w:val="ConsPlusNormal"/>
        <w:jc w:val="both"/>
        <w:rPr>
          <w:rFonts w:ascii="Times New Roman" w:hAnsi="Times New Roman" w:cs="Times New Roman"/>
          <w:sz w:val="24"/>
          <w:szCs w:val="24"/>
        </w:rPr>
      </w:pPr>
    </w:p>
    <w:p w:rsidR="00D95354" w:rsidRPr="00D95354" w:rsidRDefault="00D95354" w:rsidP="00D95354">
      <w:pPr>
        <w:pStyle w:val="ConsPlusNormal"/>
        <w:jc w:val="right"/>
        <w:outlineLvl w:val="0"/>
        <w:rPr>
          <w:rFonts w:ascii="Times New Roman" w:hAnsi="Times New Roman" w:cs="Times New Roman"/>
          <w:sz w:val="24"/>
          <w:szCs w:val="24"/>
        </w:rPr>
      </w:pPr>
      <w:r w:rsidRPr="00D95354">
        <w:rPr>
          <w:rFonts w:ascii="Times New Roman" w:hAnsi="Times New Roman" w:cs="Times New Roman"/>
          <w:sz w:val="24"/>
          <w:szCs w:val="24"/>
        </w:rPr>
        <w:t>Приложение</w:t>
      </w:r>
    </w:p>
    <w:p w:rsidR="00D95354" w:rsidRPr="00D95354" w:rsidRDefault="00D95354" w:rsidP="00D95354">
      <w:pPr>
        <w:pStyle w:val="ConsPlusNormal"/>
        <w:jc w:val="right"/>
        <w:rPr>
          <w:rFonts w:ascii="Times New Roman" w:hAnsi="Times New Roman" w:cs="Times New Roman"/>
          <w:sz w:val="24"/>
          <w:szCs w:val="24"/>
        </w:rPr>
      </w:pPr>
      <w:r w:rsidRPr="00D95354">
        <w:rPr>
          <w:rFonts w:ascii="Times New Roman" w:hAnsi="Times New Roman" w:cs="Times New Roman"/>
          <w:sz w:val="24"/>
          <w:szCs w:val="24"/>
        </w:rPr>
        <w:t>к решению</w:t>
      </w:r>
    </w:p>
    <w:p w:rsidR="00D95354" w:rsidRPr="00D95354" w:rsidRDefault="00D95354" w:rsidP="00D95354">
      <w:pPr>
        <w:pStyle w:val="ConsPlusNormal"/>
        <w:jc w:val="right"/>
        <w:rPr>
          <w:rFonts w:ascii="Times New Roman" w:hAnsi="Times New Roman" w:cs="Times New Roman"/>
          <w:sz w:val="24"/>
          <w:szCs w:val="24"/>
        </w:rPr>
      </w:pPr>
      <w:r w:rsidRPr="00D95354">
        <w:rPr>
          <w:rFonts w:ascii="Times New Roman" w:hAnsi="Times New Roman" w:cs="Times New Roman"/>
          <w:sz w:val="24"/>
          <w:szCs w:val="24"/>
        </w:rPr>
        <w:t>Ростовской-на-Дону городской</w:t>
      </w:r>
    </w:p>
    <w:p w:rsidR="00D95354" w:rsidRPr="00D95354" w:rsidRDefault="00D95354" w:rsidP="00D95354">
      <w:pPr>
        <w:pStyle w:val="ConsPlusNormal"/>
        <w:jc w:val="right"/>
        <w:rPr>
          <w:rFonts w:ascii="Times New Roman" w:hAnsi="Times New Roman" w:cs="Times New Roman"/>
          <w:sz w:val="24"/>
          <w:szCs w:val="24"/>
        </w:rPr>
      </w:pPr>
      <w:r w:rsidRPr="00D95354">
        <w:rPr>
          <w:rFonts w:ascii="Times New Roman" w:hAnsi="Times New Roman" w:cs="Times New Roman"/>
          <w:sz w:val="24"/>
          <w:szCs w:val="24"/>
        </w:rPr>
        <w:t>Думы о принятии "Положения</w:t>
      </w:r>
    </w:p>
    <w:p w:rsidR="00D95354" w:rsidRPr="00D95354" w:rsidRDefault="00D95354" w:rsidP="00D95354">
      <w:pPr>
        <w:pStyle w:val="ConsPlusNormal"/>
        <w:jc w:val="right"/>
        <w:rPr>
          <w:rFonts w:ascii="Times New Roman" w:hAnsi="Times New Roman" w:cs="Times New Roman"/>
          <w:sz w:val="24"/>
          <w:szCs w:val="24"/>
        </w:rPr>
      </w:pPr>
      <w:r w:rsidRPr="00D95354">
        <w:rPr>
          <w:rFonts w:ascii="Times New Roman" w:hAnsi="Times New Roman" w:cs="Times New Roman"/>
          <w:sz w:val="24"/>
          <w:szCs w:val="24"/>
        </w:rPr>
        <w:t>о рекламных и информационных</w:t>
      </w:r>
    </w:p>
    <w:p w:rsidR="00D95354" w:rsidRPr="00D95354" w:rsidRDefault="00D95354" w:rsidP="00D95354">
      <w:pPr>
        <w:pStyle w:val="ConsPlusNormal"/>
        <w:jc w:val="right"/>
        <w:rPr>
          <w:rFonts w:ascii="Times New Roman" w:hAnsi="Times New Roman" w:cs="Times New Roman"/>
          <w:sz w:val="24"/>
          <w:szCs w:val="24"/>
        </w:rPr>
      </w:pPr>
      <w:proofErr w:type="gramStart"/>
      <w:r w:rsidRPr="00D95354">
        <w:rPr>
          <w:rFonts w:ascii="Times New Roman" w:hAnsi="Times New Roman" w:cs="Times New Roman"/>
          <w:sz w:val="24"/>
          <w:szCs w:val="24"/>
        </w:rPr>
        <w:t>конструкциях</w:t>
      </w:r>
      <w:proofErr w:type="gramEnd"/>
      <w:r w:rsidRPr="00D95354">
        <w:rPr>
          <w:rFonts w:ascii="Times New Roman" w:hAnsi="Times New Roman" w:cs="Times New Roman"/>
          <w:sz w:val="24"/>
          <w:szCs w:val="24"/>
        </w:rPr>
        <w:t xml:space="preserve"> на территории</w:t>
      </w:r>
    </w:p>
    <w:p w:rsidR="00D95354" w:rsidRPr="00D95354" w:rsidRDefault="00D95354" w:rsidP="00D95354">
      <w:pPr>
        <w:pStyle w:val="ConsPlusNormal"/>
        <w:jc w:val="right"/>
        <w:rPr>
          <w:rFonts w:ascii="Times New Roman" w:hAnsi="Times New Roman" w:cs="Times New Roman"/>
          <w:sz w:val="24"/>
          <w:szCs w:val="24"/>
        </w:rPr>
      </w:pPr>
      <w:r w:rsidRPr="00D95354">
        <w:rPr>
          <w:rFonts w:ascii="Times New Roman" w:hAnsi="Times New Roman" w:cs="Times New Roman"/>
          <w:sz w:val="24"/>
          <w:szCs w:val="24"/>
        </w:rPr>
        <w:t>города Ростова-на-Дону"</w:t>
      </w:r>
    </w:p>
    <w:p w:rsidR="00D95354" w:rsidRPr="00D95354" w:rsidRDefault="00D95354" w:rsidP="00D95354">
      <w:pPr>
        <w:pStyle w:val="ConsPlusNormal"/>
        <w:jc w:val="both"/>
        <w:rPr>
          <w:rFonts w:ascii="Times New Roman" w:hAnsi="Times New Roman" w:cs="Times New Roman"/>
          <w:sz w:val="24"/>
          <w:szCs w:val="24"/>
        </w:rPr>
      </w:pPr>
    </w:p>
    <w:p w:rsidR="00D95354" w:rsidRPr="00D95354" w:rsidRDefault="00D95354" w:rsidP="00D95354">
      <w:pPr>
        <w:pStyle w:val="ConsPlusTitle"/>
        <w:jc w:val="center"/>
        <w:rPr>
          <w:rFonts w:ascii="Times New Roman" w:hAnsi="Times New Roman" w:cs="Times New Roman"/>
          <w:sz w:val="24"/>
          <w:szCs w:val="24"/>
        </w:rPr>
      </w:pPr>
      <w:bookmarkStart w:id="0" w:name="P37"/>
      <w:bookmarkEnd w:id="0"/>
      <w:r w:rsidRPr="00D95354">
        <w:rPr>
          <w:rFonts w:ascii="Times New Roman" w:hAnsi="Times New Roman" w:cs="Times New Roman"/>
          <w:sz w:val="24"/>
          <w:szCs w:val="24"/>
        </w:rPr>
        <w:t>ПОЛОЖЕНИЕ</w:t>
      </w:r>
    </w:p>
    <w:p w:rsidR="00D95354" w:rsidRPr="00D95354" w:rsidRDefault="00D95354" w:rsidP="00D95354">
      <w:pPr>
        <w:pStyle w:val="ConsPlusTitle"/>
        <w:jc w:val="center"/>
        <w:rPr>
          <w:rFonts w:ascii="Times New Roman" w:hAnsi="Times New Roman" w:cs="Times New Roman"/>
          <w:sz w:val="24"/>
          <w:szCs w:val="24"/>
        </w:rPr>
      </w:pPr>
      <w:r w:rsidRPr="00D95354">
        <w:rPr>
          <w:rFonts w:ascii="Times New Roman" w:hAnsi="Times New Roman" w:cs="Times New Roman"/>
          <w:sz w:val="24"/>
          <w:szCs w:val="24"/>
        </w:rPr>
        <w:t>О РЕКЛАМНЫХ И ИНФОРМАЦИОННЫХ КОНСТРУКЦИЯХ НА ТЕРРИТОРИИ</w:t>
      </w:r>
    </w:p>
    <w:p w:rsidR="00D95354" w:rsidRPr="00D95354" w:rsidRDefault="00D95354" w:rsidP="00D95354">
      <w:pPr>
        <w:pStyle w:val="ConsPlusTitle"/>
        <w:jc w:val="center"/>
        <w:rPr>
          <w:rFonts w:ascii="Times New Roman" w:hAnsi="Times New Roman" w:cs="Times New Roman"/>
          <w:sz w:val="24"/>
          <w:szCs w:val="24"/>
        </w:rPr>
      </w:pPr>
      <w:r w:rsidRPr="00D95354">
        <w:rPr>
          <w:rFonts w:ascii="Times New Roman" w:hAnsi="Times New Roman" w:cs="Times New Roman"/>
          <w:sz w:val="24"/>
          <w:szCs w:val="24"/>
        </w:rPr>
        <w:t>ГОРОДА РОСТОВА-НА-ДОНУ</w:t>
      </w:r>
    </w:p>
    <w:p w:rsidR="00D95354" w:rsidRPr="00D95354" w:rsidRDefault="00D95354" w:rsidP="00D95354">
      <w:pPr>
        <w:pStyle w:val="ConsPlusNormal"/>
        <w:jc w:val="center"/>
        <w:rPr>
          <w:rFonts w:ascii="Times New Roman" w:hAnsi="Times New Roman" w:cs="Times New Roman"/>
          <w:sz w:val="24"/>
          <w:szCs w:val="24"/>
        </w:rPr>
      </w:pPr>
    </w:p>
    <w:p w:rsidR="00D95354" w:rsidRPr="00D95354" w:rsidRDefault="00D95354" w:rsidP="00D95354">
      <w:pPr>
        <w:pStyle w:val="ConsPlusNormal"/>
        <w:jc w:val="center"/>
        <w:rPr>
          <w:rFonts w:ascii="Times New Roman" w:hAnsi="Times New Roman" w:cs="Times New Roman"/>
          <w:sz w:val="24"/>
          <w:szCs w:val="24"/>
        </w:rPr>
      </w:pPr>
      <w:r w:rsidRPr="00D95354">
        <w:rPr>
          <w:rFonts w:ascii="Times New Roman" w:hAnsi="Times New Roman" w:cs="Times New Roman"/>
          <w:sz w:val="24"/>
          <w:szCs w:val="24"/>
        </w:rPr>
        <w:t>Список изменяющих документов</w:t>
      </w:r>
    </w:p>
    <w:p w:rsidR="00D95354" w:rsidRPr="00D95354" w:rsidRDefault="00D95354" w:rsidP="00D95354">
      <w:pPr>
        <w:pStyle w:val="ConsPlusNormal"/>
        <w:jc w:val="center"/>
        <w:rPr>
          <w:rFonts w:ascii="Times New Roman" w:hAnsi="Times New Roman" w:cs="Times New Roman"/>
          <w:sz w:val="24"/>
          <w:szCs w:val="24"/>
        </w:rPr>
      </w:pPr>
      <w:proofErr w:type="gramStart"/>
      <w:r w:rsidRPr="00D95354">
        <w:rPr>
          <w:rFonts w:ascii="Times New Roman" w:hAnsi="Times New Roman" w:cs="Times New Roman"/>
          <w:sz w:val="24"/>
          <w:szCs w:val="24"/>
        </w:rPr>
        <w:t>(в ред. решений Ростовской-на-Дону городской Думы</w:t>
      </w:r>
      <w:proofErr w:type="gramEnd"/>
    </w:p>
    <w:p w:rsidR="00D95354" w:rsidRPr="00D95354" w:rsidRDefault="00D95354" w:rsidP="00D95354">
      <w:pPr>
        <w:pStyle w:val="ConsPlusNormal"/>
        <w:jc w:val="center"/>
        <w:rPr>
          <w:rFonts w:ascii="Times New Roman" w:hAnsi="Times New Roman" w:cs="Times New Roman"/>
          <w:sz w:val="24"/>
          <w:szCs w:val="24"/>
        </w:rPr>
      </w:pPr>
      <w:r w:rsidRPr="00D95354">
        <w:rPr>
          <w:rFonts w:ascii="Times New Roman" w:hAnsi="Times New Roman" w:cs="Times New Roman"/>
          <w:sz w:val="24"/>
          <w:szCs w:val="24"/>
        </w:rPr>
        <w:lastRenderedPageBreak/>
        <w:t xml:space="preserve">от </w:t>
      </w:r>
      <w:smartTag w:uri="urn:schemas-microsoft-com:office:smarttags" w:element="date">
        <w:smartTagPr>
          <w:attr w:name="ls" w:val="trans"/>
          <w:attr w:name="Month" w:val="08"/>
          <w:attr w:name="Day" w:val="25"/>
          <w:attr w:name="Year" w:val="2016"/>
        </w:smartTagPr>
        <w:r w:rsidRPr="00D95354">
          <w:rPr>
            <w:rFonts w:ascii="Times New Roman" w:hAnsi="Times New Roman" w:cs="Times New Roman"/>
            <w:sz w:val="24"/>
            <w:szCs w:val="24"/>
          </w:rPr>
          <w:t>25.08.2016</w:t>
        </w:r>
      </w:smartTag>
      <w:r w:rsidRPr="00D95354">
        <w:rPr>
          <w:rFonts w:ascii="Times New Roman" w:hAnsi="Times New Roman" w:cs="Times New Roman"/>
          <w:sz w:val="24"/>
          <w:szCs w:val="24"/>
        </w:rPr>
        <w:t xml:space="preserve"> </w:t>
      </w:r>
      <w:hyperlink r:id="rId18" w:history="1">
        <w:r w:rsidRPr="00D95354">
          <w:rPr>
            <w:rFonts w:ascii="Times New Roman" w:hAnsi="Times New Roman" w:cs="Times New Roman"/>
            <w:color w:val="0000FF"/>
            <w:sz w:val="24"/>
            <w:szCs w:val="24"/>
          </w:rPr>
          <w:t>N 188</w:t>
        </w:r>
      </w:hyperlink>
      <w:r w:rsidRPr="00D95354">
        <w:rPr>
          <w:rFonts w:ascii="Times New Roman" w:hAnsi="Times New Roman" w:cs="Times New Roman"/>
          <w:sz w:val="24"/>
          <w:szCs w:val="24"/>
        </w:rPr>
        <w:t xml:space="preserve">, от </w:t>
      </w:r>
      <w:smartTag w:uri="urn:schemas-microsoft-com:office:smarttags" w:element="date">
        <w:smartTagPr>
          <w:attr w:name="ls" w:val="trans"/>
          <w:attr w:name="Month" w:val="04"/>
          <w:attr w:name="Day" w:val="18"/>
          <w:attr w:name="Year" w:val="2017"/>
        </w:smartTagPr>
        <w:r w:rsidRPr="00D95354">
          <w:rPr>
            <w:rFonts w:ascii="Times New Roman" w:hAnsi="Times New Roman" w:cs="Times New Roman"/>
            <w:sz w:val="24"/>
            <w:szCs w:val="24"/>
          </w:rPr>
          <w:t>18.04.2017</w:t>
        </w:r>
      </w:smartTag>
      <w:r w:rsidRPr="00D95354">
        <w:rPr>
          <w:rFonts w:ascii="Times New Roman" w:hAnsi="Times New Roman" w:cs="Times New Roman"/>
          <w:sz w:val="24"/>
          <w:szCs w:val="24"/>
        </w:rPr>
        <w:t xml:space="preserve"> </w:t>
      </w:r>
      <w:hyperlink r:id="rId19" w:history="1">
        <w:r w:rsidRPr="00D95354">
          <w:rPr>
            <w:rFonts w:ascii="Times New Roman" w:hAnsi="Times New Roman" w:cs="Times New Roman"/>
            <w:color w:val="0000FF"/>
            <w:sz w:val="24"/>
            <w:szCs w:val="24"/>
          </w:rPr>
          <w:t>N 327</w:t>
        </w:r>
      </w:hyperlink>
      <w:r w:rsidRPr="00D95354">
        <w:rPr>
          <w:rFonts w:ascii="Times New Roman" w:hAnsi="Times New Roman" w:cs="Times New Roman"/>
          <w:sz w:val="24"/>
          <w:szCs w:val="24"/>
        </w:rPr>
        <w:t>)</w:t>
      </w:r>
    </w:p>
    <w:p w:rsidR="00D95354" w:rsidRPr="00D95354" w:rsidRDefault="00D95354" w:rsidP="00D95354">
      <w:pPr>
        <w:pStyle w:val="ConsPlusNormal"/>
        <w:jc w:val="both"/>
        <w:rPr>
          <w:rFonts w:ascii="Times New Roman" w:hAnsi="Times New Roman" w:cs="Times New Roman"/>
          <w:sz w:val="24"/>
          <w:szCs w:val="24"/>
        </w:rPr>
      </w:pPr>
    </w:p>
    <w:p w:rsidR="00D95354" w:rsidRPr="00D95354" w:rsidRDefault="00D95354" w:rsidP="00D95354">
      <w:pPr>
        <w:pStyle w:val="ConsPlusNormal"/>
        <w:jc w:val="center"/>
        <w:outlineLvl w:val="1"/>
        <w:rPr>
          <w:rFonts w:ascii="Times New Roman" w:hAnsi="Times New Roman" w:cs="Times New Roman"/>
          <w:sz w:val="24"/>
          <w:szCs w:val="24"/>
        </w:rPr>
      </w:pPr>
      <w:bookmarkStart w:id="1" w:name="_GoBack"/>
      <w:bookmarkEnd w:id="1"/>
      <w:r w:rsidRPr="00D95354">
        <w:rPr>
          <w:rFonts w:ascii="Times New Roman" w:hAnsi="Times New Roman" w:cs="Times New Roman"/>
          <w:sz w:val="24"/>
          <w:szCs w:val="24"/>
        </w:rPr>
        <w:t>1. Общие положения</w:t>
      </w:r>
    </w:p>
    <w:p w:rsidR="00D95354" w:rsidRPr="00D95354" w:rsidRDefault="00D95354" w:rsidP="00D95354">
      <w:pPr>
        <w:pStyle w:val="ConsPlusNormal"/>
        <w:jc w:val="both"/>
        <w:rPr>
          <w:rFonts w:ascii="Times New Roman" w:hAnsi="Times New Roman" w:cs="Times New Roman"/>
          <w:sz w:val="24"/>
          <w:szCs w:val="24"/>
        </w:rPr>
      </w:pP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1. В целях сохранения внешнего архитектурного облика сложившейся застройки муниц</w:t>
      </w:r>
      <w:r w:rsidRPr="00D95354">
        <w:rPr>
          <w:rFonts w:ascii="Times New Roman" w:hAnsi="Times New Roman" w:cs="Times New Roman"/>
          <w:sz w:val="24"/>
          <w:szCs w:val="24"/>
        </w:rPr>
        <w:t>и</w:t>
      </w:r>
      <w:r w:rsidRPr="00D95354">
        <w:rPr>
          <w:rFonts w:ascii="Times New Roman" w:hAnsi="Times New Roman" w:cs="Times New Roman"/>
          <w:sz w:val="24"/>
          <w:szCs w:val="24"/>
        </w:rPr>
        <w:t>пального образования "Город Ростов-на-Дону" настоящее Положение определяет типы, виды рекламных и информационных конструкций, установка и эксплуатация которых допускается на территории города Ростова-на-Дону, требования к их размерам и местам размещения. Рекла</w:t>
      </w:r>
      <w:r w:rsidRPr="00D95354">
        <w:rPr>
          <w:rFonts w:ascii="Times New Roman" w:hAnsi="Times New Roman" w:cs="Times New Roman"/>
          <w:sz w:val="24"/>
          <w:szCs w:val="24"/>
        </w:rPr>
        <w:t>м</w:t>
      </w:r>
      <w:r w:rsidRPr="00D95354">
        <w:rPr>
          <w:rFonts w:ascii="Times New Roman" w:hAnsi="Times New Roman" w:cs="Times New Roman"/>
          <w:sz w:val="24"/>
          <w:szCs w:val="24"/>
        </w:rPr>
        <w:t>ные и информационные конструкции могут быть выполнены как отдельно стоящие констру</w:t>
      </w:r>
      <w:r w:rsidRPr="00D95354">
        <w:rPr>
          <w:rFonts w:ascii="Times New Roman" w:hAnsi="Times New Roman" w:cs="Times New Roman"/>
          <w:sz w:val="24"/>
          <w:szCs w:val="24"/>
        </w:rPr>
        <w:t>к</w:t>
      </w:r>
      <w:r w:rsidRPr="00D95354">
        <w:rPr>
          <w:rFonts w:ascii="Times New Roman" w:hAnsi="Times New Roman" w:cs="Times New Roman"/>
          <w:sz w:val="24"/>
          <w:szCs w:val="24"/>
        </w:rPr>
        <w:t>ции, размещаемые на земельных участках, так и как конструкции, размещаемые на зданиях, строениях, сооружениях и ограждениях.</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2. Установка и эксплуатация иных типов и видов рекламных и информационных ко</w:t>
      </w:r>
      <w:r w:rsidRPr="00D95354">
        <w:rPr>
          <w:rFonts w:ascii="Times New Roman" w:hAnsi="Times New Roman" w:cs="Times New Roman"/>
          <w:sz w:val="24"/>
          <w:szCs w:val="24"/>
        </w:rPr>
        <w:t>н</w:t>
      </w:r>
      <w:r w:rsidRPr="00D95354">
        <w:rPr>
          <w:rFonts w:ascii="Times New Roman" w:hAnsi="Times New Roman" w:cs="Times New Roman"/>
          <w:sz w:val="24"/>
          <w:szCs w:val="24"/>
        </w:rPr>
        <w:t>струкций, равно как их размещение с нарушением требований настоящего Положения, не д</w:t>
      </w:r>
      <w:r w:rsidRPr="00D95354">
        <w:rPr>
          <w:rFonts w:ascii="Times New Roman" w:hAnsi="Times New Roman" w:cs="Times New Roman"/>
          <w:sz w:val="24"/>
          <w:szCs w:val="24"/>
        </w:rPr>
        <w:t>о</w:t>
      </w:r>
      <w:r w:rsidRPr="00D95354">
        <w:rPr>
          <w:rFonts w:ascii="Times New Roman" w:hAnsi="Times New Roman" w:cs="Times New Roman"/>
          <w:sz w:val="24"/>
          <w:szCs w:val="24"/>
        </w:rPr>
        <w:t>пускается.</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3. Территория города Ростова-на-Дону разделяется на зоны, для которых устанавливаются отдельные требования по типам и видам конструкций, а также размерам их информационных полей.</w:t>
      </w:r>
    </w:p>
    <w:p w:rsidR="00D95354" w:rsidRPr="00D95354" w:rsidRDefault="00D95354" w:rsidP="00D95354">
      <w:pPr>
        <w:pStyle w:val="ConsPlusNormal"/>
        <w:jc w:val="both"/>
        <w:rPr>
          <w:rFonts w:ascii="Times New Roman" w:hAnsi="Times New Roman" w:cs="Times New Roman"/>
          <w:sz w:val="24"/>
          <w:szCs w:val="24"/>
        </w:rPr>
      </w:pPr>
    </w:p>
    <w:p w:rsidR="00D95354" w:rsidRPr="00D95354" w:rsidRDefault="00D95354" w:rsidP="00D95354">
      <w:pPr>
        <w:pStyle w:val="ConsPlusNormal"/>
        <w:jc w:val="center"/>
        <w:outlineLvl w:val="1"/>
        <w:rPr>
          <w:rFonts w:ascii="Times New Roman" w:hAnsi="Times New Roman" w:cs="Times New Roman"/>
          <w:sz w:val="24"/>
          <w:szCs w:val="24"/>
        </w:rPr>
      </w:pPr>
      <w:r w:rsidRPr="00D95354">
        <w:rPr>
          <w:rFonts w:ascii="Times New Roman" w:hAnsi="Times New Roman" w:cs="Times New Roman"/>
          <w:sz w:val="24"/>
          <w:szCs w:val="24"/>
        </w:rPr>
        <w:t>2. Перечень зон размещения рекламных конструкций</w:t>
      </w:r>
    </w:p>
    <w:p w:rsidR="00D95354" w:rsidRPr="00D95354" w:rsidRDefault="00D95354" w:rsidP="00D95354">
      <w:pPr>
        <w:pStyle w:val="ConsPlusNormal"/>
        <w:jc w:val="center"/>
        <w:rPr>
          <w:rFonts w:ascii="Times New Roman" w:hAnsi="Times New Roman" w:cs="Times New Roman"/>
          <w:sz w:val="24"/>
          <w:szCs w:val="24"/>
        </w:rPr>
      </w:pPr>
      <w:r w:rsidRPr="00D95354">
        <w:rPr>
          <w:rFonts w:ascii="Times New Roman" w:hAnsi="Times New Roman" w:cs="Times New Roman"/>
          <w:sz w:val="24"/>
          <w:szCs w:val="24"/>
        </w:rPr>
        <w:t>на территории города Ростова-на-Дону</w:t>
      </w:r>
    </w:p>
    <w:p w:rsidR="00D95354" w:rsidRPr="00D95354" w:rsidRDefault="00D95354" w:rsidP="00D95354">
      <w:pPr>
        <w:pStyle w:val="ConsPlusNormal"/>
        <w:jc w:val="both"/>
        <w:rPr>
          <w:rFonts w:ascii="Times New Roman" w:hAnsi="Times New Roman" w:cs="Times New Roman"/>
          <w:sz w:val="24"/>
          <w:szCs w:val="24"/>
        </w:rPr>
      </w:pP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1. Территория города Ростова-на-Дону разделяется на три зоны:</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 xml:space="preserve">1.1. первая зона - территория исторического центра города Ростова-на-Дону в границах улиц: пр. </w:t>
      </w:r>
      <w:proofErr w:type="spellStart"/>
      <w:r w:rsidRPr="00D95354">
        <w:rPr>
          <w:rFonts w:ascii="Times New Roman" w:hAnsi="Times New Roman" w:cs="Times New Roman"/>
          <w:sz w:val="24"/>
          <w:szCs w:val="24"/>
        </w:rPr>
        <w:t>Сиверса</w:t>
      </w:r>
      <w:proofErr w:type="spellEnd"/>
      <w:r w:rsidRPr="00D95354">
        <w:rPr>
          <w:rFonts w:ascii="Times New Roman" w:hAnsi="Times New Roman" w:cs="Times New Roman"/>
          <w:sz w:val="24"/>
          <w:szCs w:val="24"/>
        </w:rPr>
        <w:t xml:space="preserve"> - ул. </w:t>
      </w:r>
      <w:proofErr w:type="gramStart"/>
      <w:r w:rsidRPr="00D95354">
        <w:rPr>
          <w:rFonts w:ascii="Times New Roman" w:hAnsi="Times New Roman" w:cs="Times New Roman"/>
          <w:sz w:val="24"/>
          <w:szCs w:val="24"/>
        </w:rPr>
        <w:t>Береговая</w:t>
      </w:r>
      <w:proofErr w:type="gramEnd"/>
      <w:r w:rsidRPr="00D95354">
        <w:rPr>
          <w:rFonts w:ascii="Times New Roman" w:hAnsi="Times New Roman" w:cs="Times New Roman"/>
          <w:sz w:val="24"/>
          <w:szCs w:val="24"/>
        </w:rPr>
        <w:t xml:space="preserve"> - Ворошиловский мост - ул. Береговая - пр. </w:t>
      </w:r>
      <w:proofErr w:type="spellStart"/>
      <w:proofErr w:type="gramStart"/>
      <w:r w:rsidRPr="00D95354">
        <w:rPr>
          <w:rFonts w:ascii="Times New Roman" w:hAnsi="Times New Roman" w:cs="Times New Roman"/>
          <w:sz w:val="24"/>
          <w:szCs w:val="24"/>
        </w:rPr>
        <w:t>Богатяновский</w:t>
      </w:r>
      <w:proofErr w:type="spellEnd"/>
      <w:r w:rsidRPr="00D95354">
        <w:rPr>
          <w:rFonts w:ascii="Times New Roman" w:hAnsi="Times New Roman" w:cs="Times New Roman"/>
          <w:sz w:val="24"/>
          <w:szCs w:val="24"/>
        </w:rPr>
        <w:t xml:space="preserve"> Спуск - ул. Седова - пер. Журавлева - ул. </w:t>
      </w:r>
      <w:proofErr w:type="spellStart"/>
      <w:r w:rsidRPr="00D95354">
        <w:rPr>
          <w:rFonts w:ascii="Times New Roman" w:hAnsi="Times New Roman" w:cs="Times New Roman"/>
          <w:sz w:val="24"/>
          <w:szCs w:val="24"/>
        </w:rPr>
        <w:t>Нижнебульварная</w:t>
      </w:r>
      <w:proofErr w:type="spellEnd"/>
      <w:r w:rsidRPr="00D95354">
        <w:rPr>
          <w:rFonts w:ascii="Times New Roman" w:hAnsi="Times New Roman" w:cs="Times New Roman"/>
          <w:sz w:val="24"/>
          <w:szCs w:val="24"/>
        </w:rPr>
        <w:t xml:space="preserve"> - пер. </w:t>
      </w:r>
      <w:proofErr w:type="spellStart"/>
      <w:r w:rsidRPr="00D95354">
        <w:rPr>
          <w:rFonts w:ascii="Times New Roman" w:hAnsi="Times New Roman" w:cs="Times New Roman"/>
          <w:sz w:val="24"/>
          <w:szCs w:val="24"/>
        </w:rPr>
        <w:t>Грибоедовский</w:t>
      </w:r>
      <w:proofErr w:type="spellEnd"/>
      <w:r w:rsidRPr="00D95354">
        <w:rPr>
          <w:rFonts w:ascii="Times New Roman" w:hAnsi="Times New Roman" w:cs="Times New Roman"/>
          <w:sz w:val="24"/>
          <w:szCs w:val="24"/>
        </w:rPr>
        <w:t xml:space="preserve"> - ул. Стан</w:t>
      </w:r>
      <w:r w:rsidRPr="00D95354">
        <w:rPr>
          <w:rFonts w:ascii="Times New Roman" w:hAnsi="Times New Roman" w:cs="Times New Roman"/>
          <w:sz w:val="24"/>
          <w:szCs w:val="24"/>
        </w:rPr>
        <w:t>и</w:t>
      </w:r>
      <w:r w:rsidRPr="00D95354">
        <w:rPr>
          <w:rFonts w:ascii="Times New Roman" w:hAnsi="Times New Roman" w:cs="Times New Roman"/>
          <w:sz w:val="24"/>
          <w:szCs w:val="24"/>
        </w:rPr>
        <w:t>славского - пр.</w:t>
      </w:r>
      <w:proofErr w:type="gramEnd"/>
      <w:r w:rsidRPr="00D95354">
        <w:rPr>
          <w:rFonts w:ascii="Times New Roman" w:hAnsi="Times New Roman" w:cs="Times New Roman"/>
          <w:sz w:val="24"/>
          <w:szCs w:val="24"/>
        </w:rPr>
        <w:t xml:space="preserve"> </w:t>
      </w:r>
      <w:proofErr w:type="gramStart"/>
      <w:r w:rsidRPr="00D95354">
        <w:rPr>
          <w:rFonts w:ascii="Times New Roman" w:hAnsi="Times New Roman" w:cs="Times New Roman"/>
          <w:sz w:val="24"/>
          <w:szCs w:val="24"/>
        </w:rPr>
        <w:t>Театральный - пл. Театральная - ул. Советская - пл. К. Маркса - пл. Свободы - пл. Толстого - пл. Базарная - пл. К. Маркса - ул. Советская - пл. Театральная - пр.</w:t>
      </w:r>
      <w:proofErr w:type="gramEnd"/>
      <w:r w:rsidRPr="00D95354">
        <w:rPr>
          <w:rFonts w:ascii="Times New Roman" w:hAnsi="Times New Roman" w:cs="Times New Roman"/>
          <w:sz w:val="24"/>
          <w:szCs w:val="24"/>
        </w:rPr>
        <w:t xml:space="preserve"> </w:t>
      </w:r>
      <w:proofErr w:type="gramStart"/>
      <w:r w:rsidRPr="00D95354">
        <w:rPr>
          <w:rFonts w:ascii="Times New Roman" w:hAnsi="Times New Roman" w:cs="Times New Roman"/>
          <w:sz w:val="24"/>
          <w:szCs w:val="24"/>
        </w:rPr>
        <w:t>Театральный</w:t>
      </w:r>
      <w:proofErr w:type="gramEnd"/>
      <w:r w:rsidRPr="00D95354">
        <w:rPr>
          <w:rFonts w:ascii="Times New Roman" w:hAnsi="Times New Roman" w:cs="Times New Roman"/>
          <w:sz w:val="24"/>
          <w:szCs w:val="24"/>
        </w:rPr>
        <w:t xml:space="preserve"> - ул. Пушкинская - пер. </w:t>
      </w:r>
      <w:proofErr w:type="spellStart"/>
      <w:r w:rsidRPr="00D95354">
        <w:rPr>
          <w:rFonts w:ascii="Times New Roman" w:hAnsi="Times New Roman" w:cs="Times New Roman"/>
          <w:sz w:val="24"/>
          <w:szCs w:val="24"/>
        </w:rPr>
        <w:t>Доломановский</w:t>
      </w:r>
      <w:proofErr w:type="spellEnd"/>
      <w:r w:rsidRPr="00D95354">
        <w:rPr>
          <w:rFonts w:ascii="Times New Roman" w:hAnsi="Times New Roman" w:cs="Times New Roman"/>
          <w:sz w:val="24"/>
          <w:szCs w:val="24"/>
        </w:rPr>
        <w:t xml:space="preserve"> - ул. Согласия - пр. </w:t>
      </w:r>
      <w:proofErr w:type="spellStart"/>
      <w:r w:rsidRPr="00D95354">
        <w:rPr>
          <w:rFonts w:ascii="Times New Roman" w:hAnsi="Times New Roman" w:cs="Times New Roman"/>
          <w:sz w:val="24"/>
          <w:szCs w:val="24"/>
        </w:rPr>
        <w:t>Сиверса</w:t>
      </w:r>
      <w:proofErr w:type="spellEnd"/>
      <w:r w:rsidRPr="00D95354">
        <w:rPr>
          <w:rFonts w:ascii="Times New Roman" w:hAnsi="Times New Roman" w:cs="Times New Roman"/>
          <w:sz w:val="24"/>
          <w:szCs w:val="24"/>
        </w:rPr>
        <w:t xml:space="preserve"> (Рис. 1 приложения N 1 - не приводится);</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 xml:space="preserve">1.2. вторая зона - территория города Ростова-на-Дону в границах улиц: пр. </w:t>
      </w:r>
      <w:proofErr w:type="spellStart"/>
      <w:r w:rsidRPr="00D95354">
        <w:rPr>
          <w:rFonts w:ascii="Times New Roman" w:hAnsi="Times New Roman" w:cs="Times New Roman"/>
          <w:sz w:val="24"/>
          <w:szCs w:val="24"/>
        </w:rPr>
        <w:t>Сиверса</w:t>
      </w:r>
      <w:proofErr w:type="spellEnd"/>
      <w:r w:rsidRPr="00D95354">
        <w:rPr>
          <w:rFonts w:ascii="Times New Roman" w:hAnsi="Times New Roman" w:cs="Times New Roman"/>
          <w:sz w:val="24"/>
          <w:szCs w:val="24"/>
        </w:rPr>
        <w:t xml:space="preserve"> - ул. Согласия - пер. </w:t>
      </w:r>
      <w:proofErr w:type="spellStart"/>
      <w:r w:rsidRPr="00D95354">
        <w:rPr>
          <w:rFonts w:ascii="Times New Roman" w:hAnsi="Times New Roman" w:cs="Times New Roman"/>
          <w:sz w:val="24"/>
          <w:szCs w:val="24"/>
        </w:rPr>
        <w:t>Доломановский</w:t>
      </w:r>
      <w:proofErr w:type="spellEnd"/>
      <w:r w:rsidRPr="00D95354">
        <w:rPr>
          <w:rFonts w:ascii="Times New Roman" w:hAnsi="Times New Roman" w:cs="Times New Roman"/>
          <w:sz w:val="24"/>
          <w:szCs w:val="24"/>
        </w:rPr>
        <w:t xml:space="preserve"> - ул. </w:t>
      </w:r>
      <w:proofErr w:type="gramStart"/>
      <w:r w:rsidRPr="00D95354">
        <w:rPr>
          <w:rFonts w:ascii="Times New Roman" w:hAnsi="Times New Roman" w:cs="Times New Roman"/>
          <w:sz w:val="24"/>
          <w:szCs w:val="24"/>
        </w:rPr>
        <w:t>Пушкинская</w:t>
      </w:r>
      <w:proofErr w:type="gramEnd"/>
      <w:r w:rsidRPr="00D95354">
        <w:rPr>
          <w:rFonts w:ascii="Times New Roman" w:hAnsi="Times New Roman" w:cs="Times New Roman"/>
          <w:sz w:val="24"/>
          <w:szCs w:val="24"/>
        </w:rPr>
        <w:t xml:space="preserve"> - пр. </w:t>
      </w:r>
      <w:proofErr w:type="gramStart"/>
      <w:r w:rsidRPr="00D95354">
        <w:rPr>
          <w:rFonts w:ascii="Times New Roman" w:hAnsi="Times New Roman" w:cs="Times New Roman"/>
          <w:sz w:val="24"/>
          <w:szCs w:val="24"/>
        </w:rPr>
        <w:t>Театральный</w:t>
      </w:r>
      <w:proofErr w:type="gramEnd"/>
      <w:r w:rsidRPr="00D95354">
        <w:rPr>
          <w:rFonts w:ascii="Times New Roman" w:hAnsi="Times New Roman" w:cs="Times New Roman"/>
          <w:sz w:val="24"/>
          <w:szCs w:val="24"/>
        </w:rPr>
        <w:t xml:space="preserve"> - пл. Энергетиков - пр. Шолохова - пл. Октябрьская - пр. Шолохова - пл. Энергетиков - пр. </w:t>
      </w:r>
      <w:proofErr w:type="gramStart"/>
      <w:r w:rsidRPr="00D95354">
        <w:rPr>
          <w:rFonts w:ascii="Times New Roman" w:hAnsi="Times New Roman" w:cs="Times New Roman"/>
          <w:sz w:val="24"/>
          <w:szCs w:val="24"/>
        </w:rPr>
        <w:t xml:space="preserve">Театральный - пл. Химиков - ул. Текучева - пер. Соборный - ул. Целиноградская - ул. Ивановского - ул. Мечникова - пер. </w:t>
      </w:r>
      <w:proofErr w:type="spellStart"/>
      <w:r w:rsidRPr="00D95354">
        <w:rPr>
          <w:rFonts w:ascii="Times New Roman" w:hAnsi="Times New Roman" w:cs="Times New Roman"/>
          <w:sz w:val="24"/>
          <w:szCs w:val="24"/>
        </w:rPr>
        <w:t>Халтуринский</w:t>
      </w:r>
      <w:proofErr w:type="spellEnd"/>
      <w:r w:rsidRPr="00D95354">
        <w:rPr>
          <w:rFonts w:ascii="Times New Roman" w:hAnsi="Times New Roman" w:cs="Times New Roman"/>
          <w:sz w:val="24"/>
          <w:szCs w:val="24"/>
        </w:rPr>
        <w:t xml:space="preserve"> - ул. Текучева - пер. Яровой - ул. Балочная - ул. Катаева - ул. Локомотивная - пр.</w:t>
      </w:r>
      <w:proofErr w:type="gramEnd"/>
      <w:r w:rsidRPr="00D95354">
        <w:rPr>
          <w:rFonts w:ascii="Times New Roman" w:hAnsi="Times New Roman" w:cs="Times New Roman"/>
          <w:sz w:val="24"/>
          <w:szCs w:val="24"/>
        </w:rPr>
        <w:t xml:space="preserve"> </w:t>
      </w:r>
      <w:proofErr w:type="spellStart"/>
      <w:r w:rsidRPr="00D95354">
        <w:rPr>
          <w:rFonts w:ascii="Times New Roman" w:hAnsi="Times New Roman" w:cs="Times New Roman"/>
          <w:sz w:val="24"/>
          <w:szCs w:val="24"/>
        </w:rPr>
        <w:t>Сиверса</w:t>
      </w:r>
      <w:proofErr w:type="spellEnd"/>
      <w:r w:rsidRPr="00D95354">
        <w:rPr>
          <w:rFonts w:ascii="Times New Roman" w:hAnsi="Times New Roman" w:cs="Times New Roman"/>
          <w:sz w:val="24"/>
          <w:szCs w:val="24"/>
        </w:rPr>
        <w:t xml:space="preserve"> (Рис. 2 приложения N 1 - не приводится);</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1.3. третья зона - территория города Ростова-на-Дону, за исключением территорий первой и второй зон (Рис. 3 приложения N 1 - не приводится).</w:t>
      </w:r>
    </w:p>
    <w:p w:rsidR="00D95354" w:rsidRPr="00D95354" w:rsidRDefault="00D95354" w:rsidP="00D95354">
      <w:pPr>
        <w:pStyle w:val="ConsPlusNormal"/>
        <w:jc w:val="both"/>
        <w:rPr>
          <w:rFonts w:ascii="Times New Roman" w:hAnsi="Times New Roman" w:cs="Times New Roman"/>
          <w:sz w:val="24"/>
          <w:szCs w:val="24"/>
        </w:rPr>
      </w:pPr>
    </w:p>
    <w:p w:rsidR="00D95354" w:rsidRPr="00D95354" w:rsidRDefault="00D95354" w:rsidP="00D95354">
      <w:pPr>
        <w:pStyle w:val="ConsPlusNormal"/>
        <w:jc w:val="center"/>
        <w:outlineLvl w:val="1"/>
        <w:rPr>
          <w:rFonts w:ascii="Times New Roman" w:hAnsi="Times New Roman" w:cs="Times New Roman"/>
          <w:sz w:val="24"/>
          <w:szCs w:val="24"/>
        </w:rPr>
      </w:pPr>
      <w:bookmarkStart w:id="2" w:name="P59"/>
      <w:bookmarkEnd w:id="2"/>
      <w:r w:rsidRPr="00D95354">
        <w:rPr>
          <w:rFonts w:ascii="Times New Roman" w:hAnsi="Times New Roman" w:cs="Times New Roman"/>
          <w:sz w:val="24"/>
          <w:szCs w:val="24"/>
        </w:rPr>
        <w:t>3. Виды рекламных и информационных конструкций, размещение</w:t>
      </w:r>
    </w:p>
    <w:p w:rsidR="00D95354" w:rsidRPr="00D95354" w:rsidRDefault="00D95354" w:rsidP="00D95354">
      <w:pPr>
        <w:pStyle w:val="ConsPlusNormal"/>
        <w:jc w:val="center"/>
        <w:rPr>
          <w:rFonts w:ascii="Times New Roman" w:hAnsi="Times New Roman" w:cs="Times New Roman"/>
          <w:sz w:val="24"/>
          <w:szCs w:val="24"/>
        </w:rPr>
      </w:pPr>
      <w:proofErr w:type="gramStart"/>
      <w:r w:rsidRPr="00D95354">
        <w:rPr>
          <w:rFonts w:ascii="Times New Roman" w:hAnsi="Times New Roman" w:cs="Times New Roman"/>
          <w:sz w:val="24"/>
          <w:szCs w:val="24"/>
        </w:rPr>
        <w:t>которых</w:t>
      </w:r>
      <w:proofErr w:type="gramEnd"/>
      <w:r w:rsidRPr="00D95354">
        <w:rPr>
          <w:rFonts w:ascii="Times New Roman" w:hAnsi="Times New Roman" w:cs="Times New Roman"/>
          <w:sz w:val="24"/>
          <w:szCs w:val="24"/>
        </w:rPr>
        <w:t xml:space="preserve"> допускается на территории города Ростова-на-Дону</w:t>
      </w:r>
    </w:p>
    <w:p w:rsidR="00D95354" w:rsidRPr="00D95354" w:rsidRDefault="00D95354" w:rsidP="00D95354">
      <w:pPr>
        <w:pStyle w:val="ConsPlusNormal"/>
        <w:jc w:val="both"/>
        <w:rPr>
          <w:rFonts w:ascii="Times New Roman" w:hAnsi="Times New Roman" w:cs="Times New Roman"/>
          <w:sz w:val="24"/>
          <w:szCs w:val="24"/>
        </w:rPr>
      </w:pP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1. К размещению на территории города Ростова-на-Дону допускаются следующие виды рекламных конструкций:</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1.1. конструкции со статичным информационным полем;</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1.2. конструкции с автоматической механической сменой информации;</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1.3. конструкции с автоматической электронной сменой информации - конструкции, пре</w:t>
      </w:r>
      <w:r w:rsidRPr="00D95354">
        <w:rPr>
          <w:rFonts w:ascii="Times New Roman" w:hAnsi="Times New Roman" w:cs="Times New Roman"/>
          <w:sz w:val="24"/>
          <w:szCs w:val="24"/>
        </w:rPr>
        <w:t>д</w:t>
      </w:r>
      <w:r w:rsidRPr="00D95354">
        <w:rPr>
          <w:rFonts w:ascii="Times New Roman" w:hAnsi="Times New Roman" w:cs="Times New Roman"/>
          <w:sz w:val="24"/>
          <w:szCs w:val="24"/>
        </w:rPr>
        <w:t>назначенные для воспроизведения изображения на плоскости экрана за счет светоизлучения светодиодов, ламп, иных источников света или светоотражающих элементов.</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2. Информационные конструкции выполняются исключительно со статичным информац</w:t>
      </w:r>
      <w:r w:rsidRPr="00D95354">
        <w:rPr>
          <w:rFonts w:ascii="Times New Roman" w:hAnsi="Times New Roman" w:cs="Times New Roman"/>
          <w:sz w:val="24"/>
          <w:szCs w:val="24"/>
        </w:rPr>
        <w:t>и</w:t>
      </w:r>
      <w:r w:rsidRPr="00D95354">
        <w:rPr>
          <w:rFonts w:ascii="Times New Roman" w:hAnsi="Times New Roman" w:cs="Times New Roman"/>
          <w:sz w:val="24"/>
          <w:szCs w:val="24"/>
        </w:rPr>
        <w:t>онным полем.</w:t>
      </w:r>
    </w:p>
    <w:p w:rsidR="00D95354" w:rsidRPr="00D95354" w:rsidRDefault="00D95354" w:rsidP="00D95354">
      <w:pPr>
        <w:pStyle w:val="ConsPlusNormal"/>
        <w:jc w:val="both"/>
        <w:rPr>
          <w:rFonts w:ascii="Times New Roman" w:hAnsi="Times New Roman" w:cs="Times New Roman"/>
          <w:sz w:val="24"/>
          <w:szCs w:val="24"/>
        </w:rPr>
      </w:pPr>
    </w:p>
    <w:p w:rsidR="00D95354" w:rsidRPr="00D95354" w:rsidRDefault="00D95354" w:rsidP="00D95354">
      <w:pPr>
        <w:pStyle w:val="ConsPlusNormal"/>
        <w:jc w:val="center"/>
        <w:outlineLvl w:val="1"/>
        <w:rPr>
          <w:rFonts w:ascii="Times New Roman" w:hAnsi="Times New Roman" w:cs="Times New Roman"/>
          <w:sz w:val="24"/>
          <w:szCs w:val="24"/>
        </w:rPr>
      </w:pPr>
      <w:r w:rsidRPr="00D95354">
        <w:rPr>
          <w:rFonts w:ascii="Times New Roman" w:hAnsi="Times New Roman" w:cs="Times New Roman"/>
          <w:sz w:val="24"/>
          <w:szCs w:val="24"/>
        </w:rPr>
        <w:t xml:space="preserve">4. Типы отдельно </w:t>
      </w:r>
      <w:proofErr w:type="gramStart"/>
      <w:r w:rsidRPr="00D95354">
        <w:rPr>
          <w:rFonts w:ascii="Times New Roman" w:hAnsi="Times New Roman" w:cs="Times New Roman"/>
          <w:sz w:val="24"/>
          <w:szCs w:val="24"/>
        </w:rPr>
        <w:t>стоящих</w:t>
      </w:r>
      <w:proofErr w:type="gramEnd"/>
      <w:r w:rsidRPr="00D95354">
        <w:rPr>
          <w:rFonts w:ascii="Times New Roman" w:hAnsi="Times New Roman" w:cs="Times New Roman"/>
          <w:sz w:val="24"/>
          <w:szCs w:val="24"/>
        </w:rPr>
        <w:t xml:space="preserve"> рекламных и информационных</w:t>
      </w:r>
    </w:p>
    <w:p w:rsidR="00D95354" w:rsidRPr="00D95354" w:rsidRDefault="00D95354" w:rsidP="00D95354">
      <w:pPr>
        <w:pStyle w:val="ConsPlusNormal"/>
        <w:jc w:val="center"/>
        <w:rPr>
          <w:rFonts w:ascii="Times New Roman" w:hAnsi="Times New Roman" w:cs="Times New Roman"/>
          <w:sz w:val="24"/>
          <w:szCs w:val="24"/>
        </w:rPr>
      </w:pPr>
      <w:r w:rsidRPr="00D95354">
        <w:rPr>
          <w:rFonts w:ascii="Times New Roman" w:hAnsi="Times New Roman" w:cs="Times New Roman"/>
          <w:sz w:val="24"/>
          <w:szCs w:val="24"/>
        </w:rPr>
        <w:t>конструкций, размещение которых допускается на территории</w:t>
      </w:r>
    </w:p>
    <w:p w:rsidR="00D95354" w:rsidRPr="00D95354" w:rsidRDefault="00D95354" w:rsidP="00D95354">
      <w:pPr>
        <w:pStyle w:val="ConsPlusNormal"/>
        <w:jc w:val="center"/>
        <w:rPr>
          <w:rFonts w:ascii="Times New Roman" w:hAnsi="Times New Roman" w:cs="Times New Roman"/>
          <w:sz w:val="24"/>
          <w:szCs w:val="24"/>
        </w:rPr>
      </w:pPr>
      <w:r w:rsidRPr="00D95354">
        <w:rPr>
          <w:rFonts w:ascii="Times New Roman" w:hAnsi="Times New Roman" w:cs="Times New Roman"/>
          <w:sz w:val="24"/>
          <w:szCs w:val="24"/>
        </w:rPr>
        <w:lastRenderedPageBreak/>
        <w:t>города Ростова-на-Дону</w:t>
      </w:r>
    </w:p>
    <w:p w:rsidR="00D95354" w:rsidRPr="00D95354" w:rsidRDefault="00D95354" w:rsidP="00D95354">
      <w:pPr>
        <w:pStyle w:val="ConsPlusNormal"/>
        <w:jc w:val="both"/>
        <w:rPr>
          <w:rFonts w:ascii="Times New Roman" w:hAnsi="Times New Roman" w:cs="Times New Roman"/>
          <w:sz w:val="24"/>
          <w:szCs w:val="24"/>
        </w:rPr>
      </w:pP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1. К отдельно стоящим рекламным конструкциям относятся располагаемые на земельных участках технические средства стабильного территориального размещения, предназначенные для распространения рекламы, социальной рекламы.</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2. К отдельно стоящим информационным конструкциям относятся конструкции с инфо</w:t>
      </w:r>
      <w:r w:rsidRPr="00D95354">
        <w:rPr>
          <w:rFonts w:ascii="Times New Roman" w:hAnsi="Times New Roman" w:cs="Times New Roman"/>
          <w:sz w:val="24"/>
          <w:szCs w:val="24"/>
        </w:rPr>
        <w:t>р</w:t>
      </w:r>
      <w:r w:rsidRPr="00D95354">
        <w:rPr>
          <w:rFonts w:ascii="Times New Roman" w:hAnsi="Times New Roman" w:cs="Times New Roman"/>
          <w:sz w:val="24"/>
          <w:szCs w:val="24"/>
        </w:rPr>
        <w:t>мацией о местоположении и фирменном наименовании организации, индивидуального пре</w:t>
      </w:r>
      <w:r w:rsidRPr="00D95354">
        <w:rPr>
          <w:rFonts w:ascii="Times New Roman" w:hAnsi="Times New Roman" w:cs="Times New Roman"/>
          <w:sz w:val="24"/>
          <w:szCs w:val="24"/>
        </w:rPr>
        <w:t>д</w:t>
      </w:r>
      <w:r w:rsidRPr="00D95354">
        <w:rPr>
          <w:rFonts w:ascii="Times New Roman" w:hAnsi="Times New Roman" w:cs="Times New Roman"/>
          <w:sz w:val="24"/>
          <w:szCs w:val="24"/>
        </w:rPr>
        <w:t>принимателя, с изображением товарного знака и знака обслуживания.</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3. К размещению на территории города Ростова-на-Дону допускаются следующие типы отдельно стоящих рекламных конструкций:</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3.1. указатель - односторонняя или двухсторонняя многосекционная плоскостная ко</w:t>
      </w:r>
      <w:r w:rsidRPr="00D95354">
        <w:rPr>
          <w:rFonts w:ascii="Times New Roman" w:hAnsi="Times New Roman" w:cs="Times New Roman"/>
          <w:sz w:val="24"/>
          <w:szCs w:val="24"/>
        </w:rPr>
        <w:t>н</w:t>
      </w:r>
      <w:r w:rsidRPr="00D95354">
        <w:rPr>
          <w:rFonts w:ascii="Times New Roman" w:hAnsi="Times New Roman" w:cs="Times New Roman"/>
          <w:sz w:val="24"/>
          <w:szCs w:val="24"/>
        </w:rPr>
        <w:t>струкция, состоящая из фундамента (при наличии), стойки (высотой не менее 2,5 м), двух и б</w:t>
      </w:r>
      <w:r w:rsidRPr="00D95354">
        <w:rPr>
          <w:rFonts w:ascii="Times New Roman" w:hAnsi="Times New Roman" w:cs="Times New Roman"/>
          <w:sz w:val="24"/>
          <w:szCs w:val="24"/>
        </w:rPr>
        <w:t>о</w:t>
      </w:r>
      <w:r w:rsidRPr="00D95354">
        <w:rPr>
          <w:rFonts w:ascii="Times New Roman" w:hAnsi="Times New Roman" w:cs="Times New Roman"/>
          <w:sz w:val="24"/>
          <w:szCs w:val="24"/>
        </w:rPr>
        <w:t>лее информационных полей (с размером каждого по длине от 0,8 м до 1,2 м, по высоте от 0,2 м до 1,8 м), оборудованная внутренней подсветкой или без нее;</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3.2. афишный стенд - щитовая конструкция, предназначенная для размещения рекламы и информации исключительно о репертуарах театров, кинотеатров, спортивных и иных массовых мероприятиях, событиях общественного, культурно-развлекательного, спортивно-оздоровительного характера, выполняемая в двух вариантах:</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3.2.1. афишный стенд, размещение которого допускается на территории первой зоны - конструкция, состоящая из фундамента (при наличии), стойки (высота которой не регламент</w:t>
      </w:r>
      <w:r w:rsidRPr="00D95354">
        <w:rPr>
          <w:rFonts w:ascii="Times New Roman" w:hAnsi="Times New Roman" w:cs="Times New Roman"/>
          <w:sz w:val="24"/>
          <w:szCs w:val="24"/>
        </w:rPr>
        <w:t>и</w:t>
      </w:r>
      <w:r w:rsidRPr="00D95354">
        <w:rPr>
          <w:rFonts w:ascii="Times New Roman" w:hAnsi="Times New Roman" w:cs="Times New Roman"/>
          <w:sz w:val="24"/>
          <w:szCs w:val="24"/>
        </w:rPr>
        <w:t>руется), каркаса, трех информационных полей (с размером каждого по длине 1,3 м, по высоте 1,6 м);</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 xml:space="preserve">3.2.2. афишный стенд, размещение которого допускается на территориях второй и третьей зон - конструкция, состоящая из </w:t>
      </w:r>
      <w:proofErr w:type="spellStart"/>
      <w:r w:rsidRPr="00D95354">
        <w:rPr>
          <w:rFonts w:ascii="Times New Roman" w:hAnsi="Times New Roman" w:cs="Times New Roman"/>
          <w:sz w:val="24"/>
          <w:szCs w:val="24"/>
        </w:rPr>
        <w:t>незаглубляемого</w:t>
      </w:r>
      <w:proofErr w:type="spellEnd"/>
      <w:r w:rsidRPr="00D95354">
        <w:rPr>
          <w:rFonts w:ascii="Times New Roman" w:hAnsi="Times New Roman" w:cs="Times New Roman"/>
          <w:sz w:val="24"/>
          <w:szCs w:val="24"/>
        </w:rPr>
        <w:t xml:space="preserve"> основания, стойки (высота которой не регл</w:t>
      </w:r>
      <w:r w:rsidRPr="00D95354">
        <w:rPr>
          <w:rFonts w:ascii="Times New Roman" w:hAnsi="Times New Roman" w:cs="Times New Roman"/>
          <w:sz w:val="24"/>
          <w:szCs w:val="24"/>
        </w:rPr>
        <w:t>а</w:t>
      </w:r>
      <w:r w:rsidRPr="00D95354">
        <w:rPr>
          <w:rFonts w:ascii="Times New Roman" w:hAnsi="Times New Roman" w:cs="Times New Roman"/>
          <w:sz w:val="24"/>
          <w:szCs w:val="24"/>
        </w:rPr>
        <w:t>ментируется), каркаса, трех информационных полей (с размером каждого по длине 0,9 м, по высоте 1,8 м);</w:t>
      </w:r>
    </w:p>
    <w:p w:rsidR="00D95354" w:rsidRPr="00D95354" w:rsidRDefault="00D95354" w:rsidP="00D95354">
      <w:pPr>
        <w:pStyle w:val="ConsPlusNormal"/>
        <w:jc w:val="both"/>
        <w:rPr>
          <w:rFonts w:ascii="Times New Roman" w:hAnsi="Times New Roman" w:cs="Times New Roman"/>
          <w:sz w:val="24"/>
          <w:szCs w:val="24"/>
        </w:rPr>
      </w:pPr>
      <w:r w:rsidRPr="00D95354">
        <w:rPr>
          <w:rFonts w:ascii="Times New Roman" w:hAnsi="Times New Roman" w:cs="Times New Roman"/>
          <w:sz w:val="24"/>
          <w:szCs w:val="24"/>
        </w:rPr>
        <w:t xml:space="preserve">(в ред. </w:t>
      </w:r>
      <w:hyperlink r:id="rId20" w:history="1">
        <w:r w:rsidRPr="00D95354">
          <w:rPr>
            <w:rFonts w:ascii="Times New Roman" w:hAnsi="Times New Roman" w:cs="Times New Roman"/>
            <w:color w:val="0000FF"/>
            <w:sz w:val="24"/>
            <w:szCs w:val="24"/>
          </w:rPr>
          <w:t>решения</w:t>
        </w:r>
      </w:hyperlink>
      <w:r w:rsidRPr="00D95354">
        <w:rPr>
          <w:rFonts w:ascii="Times New Roman" w:hAnsi="Times New Roman" w:cs="Times New Roman"/>
          <w:sz w:val="24"/>
          <w:szCs w:val="24"/>
        </w:rPr>
        <w:t xml:space="preserve"> Ростовской-на-Дону городской Думы от </w:t>
      </w:r>
      <w:smartTag w:uri="urn:schemas-microsoft-com:office:smarttags" w:element="date">
        <w:smartTagPr>
          <w:attr w:name="ls" w:val="trans"/>
          <w:attr w:name="Month" w:val="04"/>
          <w:attr w:name="Day" w:val="18"/>
          <w:attr w:name="Year" w:val="2017"/>
        </w:smartTagPr>
        <w:r w:rsidRPr="00D95354">
          <w:rPr>
            <w:rFonts w:ascii="Times New Roman" w:hAnsi="Times New Roman" w:cs="Times New Roman"/>
            <w:sz w:val="24"/>
            <w:szCs w:val="24"/>
          </w:rPr>
          <w:t>18.04.2017</w:t>
        </w:r>
      </w:smartTag>
      <w:r w:rsidRPr="00D95354">
        <w:rPr>
          <w:rFonts w:ascii="Times New Roman" w:hAnsi="Times New Roman" w:cs="Times New Roman"/>
          <w:sz w:val="24"/>
          <w:szCs w:val="24"/>
        </w:rPr>
        <w:t xml:space="preserve"> N 327)</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 xml:space="preserve">3.3. афишная тумба - объемная цилиндрическая конструкция, состоящая из </w:t>
      </w:r>
      <w:proofErr w:type="spellStart"/>
      <w:r w:rsidRPr="00D95354">
        <w:rPr>
          <w:rFonts w:ascii="Times New Roman" w:hAnsi="Times New Roman" w:cs="Times New Roman"/>
          <w:sz w:val="24"/>
          <w:szCs w:val="24"/>
        </w:rPr>
        <w:t>незаглубля</w:t>
      </w:r>
      <w:r w:rsidRPr="00D95354">
        <w:rPr>
          <w:rFonts w:ascii="Times New Roman" w:hAnsi="Times New Roman" w:cs="Times New Roman"/>
          <w:sz w:val="24"/>
          <w:szCs w:val="24"/>
        </w:rPr>
        <w:t>е</w:t>
      </w:r>
      <w:r w:rsidRPr="00D95354">
        <w:rPr>
          <w:rFonts w:ascii="Times New Roman" w:hAnsi="Times New Roman" w:cs="Times New Roman"/>
          <w:sz w:val="24"/>
          <w:szCs w:val="24"/>
        </w:rPr>
        <w:t>мого</w:t>
      </w:r>
      <w:proofErr w:type="spellEnd"/>
      <w:r w:rsidRPr="00D95354">
        <w:rPr>
          <w:rFonts w:ascii="Times New Roman" w:hAnsi="Times New Roman" w:cs="Times New Roman"/>
          <w:sz w:val="24"/>
          <w:szCs w:val="24"/>
        </w:rPr>
        <w:t xml:space="preserve"> основания, каркаса, информационного поля (размером по длине 4,3 м, по высоте 2,0 м), предназначенная для размещения рекламы исключительно о репертуарах театров, кинотеатров, спортивных и иных массовых мероприятиях, событиях общественного, культурно-развлекательного, спортивно-оздоровительного характера;</w:t>
      </w:r>
    </w:p>
    <w:p w:rsidR="00D95354" w:rsidRPr="00D95354" w:rsidRDefault="00D95354" w:rsidP="00D95354">
      <w:pPr>
        <w:pStyle w:val="ConsPlusNormal"/>
        <w:jc w:val="both"/>
        <w:rPr>
          <w:rFonts w:ascii="Times New Roman" w:hAnsi="Times New Roman" w:cs="Times New Roman"/>
          <w:sz w:val="24"/>
          <w:szCs w:val="24"/>
        </w:rPr>
      </w:pPr>
      <w:r w:rsidRPr="00D95354">
        <w:rPr>
          <w:rFonts w:ascii="Times New Roman" w:hAnsi="Times New Roman" w:cs="Times New Roman"/>
          <w:sz w:val="24"/>
          <w:szCs w:val="24"/>
        </w:rPr>
        <w:t xml:space="preserve">(в ред. </w:t>
      </w:r>
      <w:hyperlink r:id="rId21" w:history="1">
        <w:r w:rsidRPr="00D95354">
          <w:rPr>
            <w:rFonts w:ascii="Times New Roman" w:hAnsi="Times New Roman" w:cs="Times New Roman"/>
            <w:color w:val="0000FF"/>
            <w:sz w:val="24"/>
            <w:szCs w:val="24"/>
          </w:rPr>
          <w:t>решения</w:t>
        </w:r>
      </w:hyperlink>
      <w:r w:rsidRPr="00D95354">
        <w:rPr>
          <w:rFonts w:ascii="Times New Roman" w:hAnsi="Times New Roman" w:cs="Times New Roman"/>
          <w:sz w:val="24"/>
          <w:szCs w:val="24"/>
        </w:rPr>
        <w:t xml:space="preserve"> Ростовской-на-Дону городской Думы от </w:t>
      </w:r>
      <w:smartTag w:uri="urn:schemas-microsoft-com:office:smarttags" w:element="date">
        <w:smartTagPr>
          <w:attr w:name="ls" w:val="trans"/>
          <w:attr w:name="Month" w:val="04"/>
          <w:attr w:name="Day" w:val="18"/>
          <w:attr w:name="Year" w:val="2017"/>
        </w:smartTagPr>
        <w:r w:rsidRPr="00D95354">
          <w:rPr>
            <w:rFonts w:ascii="Times New Roman" w:hAnsi="Times New Roman" w:cs="Times New Roman"/>
            <w:sz w:val="24"/>
            <w:szCs w:val="24"/>
          </w:rPr>
          <w:t>18.04.2017</w:t>
        </w:r>
      </w:smartTag>
      <w:r w:rsidRPr="00D95354">
        <w:rPr>
          <w:rFonts w:ascii="Times New Roman" w:hAnsi="Times New Roman" w:cs="Times New Roman"/>
          <w:sz w:val="24"/>
          <w:szCs w:val="24"/>
        </w:rPr>
        <w:t xml:space="preserve"> N 327)</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3.4. </w:t>
      </w:r>
      <w:proofErr w:type="spellStart"/>
      <w:r w:rsidRPr="00D95354">
        <w:rPr>
          <w:rFonts w:ascii="Times New Roman" w:hAnsi="Times New Roman" w:cs="Times New Roman"/>
          <w:sz w:val="24"/>
          <w:szCs w:val="24"/>
        </w:rPr>
        <w:t>пиллар</w:t>
      </w:r>
      <w:proofErr w:type="spellEnd"/>
      <w:r w:rsidRPr="00D95354">
        <w:rPr>
          <w:rFonts w:ascii="Times New Roman" w:hAnsi="Times New Roman" w:cs="Times New Roman"/>
          <w:sz w:val="24"/>
          <w:szCs w:val="24"/>
        </w:rPr>
        <w:t xml:space="preserve"> - конструкция, состоящая из </w:t>
      </w:r>
      <w:proofErr w:type="spellStart"/>
      <w:r w:rsidRPr="00D95354">
        <w:rPr>
          <w:rFonts w:ascii="Times New Roman" w:hAnsi="Times New Roman" w:cs="Times New Roman"/>
          <w:sz w:val="24"/>
          <w:szCs w:val="24"/>
        </w:rPr>
        <w:t>незаглубляемого</w:t>
      </w:r>
      <w:proofErr w:type="spellEnd"/>
      <w:r w:rsidRPr="00D95354">
        <w:rPr>
          <w:rFonts w:ascii="Times New Roman" w:hAnsi="Times New Roman" w:cs="Times New Roman"/>
          <w:sz w:val="24"/>
          <w:szCs w:val="24"/>
        </w:rPr>
        <w:t xml:space="preserve"> основания, каркаса, двух или трех информационных полей (с размером каждого по длине 1,4 м, по высоте 3,0 м), оборуд</w:t>
      </w:r>
      <w:r w:rsidRPr="00D95354">
        <w:rPr>
          <w:rFonts w:ascii="Times New Roman" w:hAnsi="Times New Roman" w:cs="Times New Roman"/>
          <w:sz w:val="24"/>
          <w:szCs w:val="24"/>
        </w:rPr>
        <w:t>о</w:t>
      </w:r>
      <w:r w:rsidRPr="00D95354">
        <w:rPr>
          <w:rFonts w:ascii="Times New Roman" w:hAnsi="Times New Roman" w:cs="Times New Roman"/>
          <w:sz w:val="24"/>
          <w:szCs w:val="24"/>
        </w:rPr>
        <w:t>ванная внутренней подсветкой;</w:t>
      </w:r>
    </w:p>
    <w:p w:rsidR="00D95354" w:rsidRPr="00D95354" w:rsidRDefault="00D95354" w:rsidP="00D95354">
      <w:pPr>
        <w:pStyle w:val="ConsPlusNormal"/>
        <w:jc w:val="both"/>
        <w:rPr>
          <w:rFonts w:ascii="Times New Roman" w:hAnsi="Times New Roman" w:cs="Times New Roman"/>
          <w:sz w:val="24"/>
          <w:szCs w:val="24"/>
        </w:rPr>
      </w:pPr>
      <w:r w:rsidRPr="00D95354">
        <w:rPr>
          <w:rFonts w:ascii="Times New Roman" w:hAnsi="Times New Roman" w:cs="Times New Roman"/>
          <w:sz w:val="24"/>
          <w:szCs w:val="24"/>
        </w:rPr>
        <w:t xml:space="preserve">(в ред. </w:t>
      </w:r>
      <w:hyperlink r:id="rId22" w:history="1">
        <w:r w:rsidRPr="00D95354">
          <w:rPr>
            <w:rFonts w:ascii="Times New Roman" w:hAnsi="Times New Roman" w:cs="Times New Roman"/>
            <w:color w:val="0000FF"/>
            <w:sz w:val="24"/>
            <w:szCs w:val="24"/>
          </w:rPr>
          <w:t>решения</w:t>
        </w:r>
      </w:hyperlink>
      <w:r w:rsidRPr="00D95354">
        <w:rPr>
          <w:rFonts w:ascii="Times New Roman" w:hAnsi="Times New Roman" w:cs="Times New Roman"/>
          <w:sz w:val="24"/>
          <w:szCs w:val="24"/>
        </w:rPr>
        <w:t xml:space="preserve"> Ростовской-на-Дону городской Думы от </w:t>
      </w:r>
      <w:smartTag w:uri="urn:schemas-microsoft-com:office:smarttags" w:element="date">
        <w:smartTagPr>
          <w:attr w:name="ls" w:val="trans"/>
          <w:attr w:name="Month" w:val="04"/>
          <w:attr w:name="Day" w:val="18"/>
          <w:attr w:name="Year" w:val="2017"/>
        </w:smartTagPr>
        <w:r w:rsidRPr="00D95354">
          <w:rPr>
            <w:rFonts w:ascii="Times New Roman" w:hAnsi="Times New Roman" w:cs="Times New Roman"/>
            <w:sz w:val="24"/>
            <w:szCs w:val="24"/>
          </w:rPr>
          <w:t>18.04.2017</w:t>
        </w:r>
      </w:smartTag>
      <w:r w:rsidRPr="00D95354">
        <w:rPr>
          <w:rFonts w:ascii="Times New Roman" w:hAnsi="Times New Roman" w:cs="Times New Roman"/>
          <w:sz w:val="24"/>
          <w:szCs w:val="24"/>
        </w:rPr>
        <w:t xml:space="preserve"> N 327)</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3.5. пилон - щитовая конструкция, состоящая из фундамента, стойки (высота которой не регламентируется), каркаса, двух информационных полей (с размером каждого по длине 1,2 м, по высоте 1,8 м), оборудованная внутренней подсветкой;</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3.6. сити-</w:t>
      </w:r>
      <w:proofErr w:type="spellStart"/>
      <w:r w:rsidRPr="00D95354">
        <w:rPr>
          <w:rFonts w:ascii="Times New Roman" w:hAnsi="Times New Roman" w:cs="Times New Roman"/>
          <w:sz w:val="24"/>
          <w:szCs w:val="24"/>
        </w:rPr>
        <w:t>борд</w:t>
      </w:r>
      <w:proofErr w:type="spellEnd"/>
      <w:r w:rsidRPr="00D95354">
        <w:rPr>
          <w:rFonts w:ascii="Times New Roman" w:hAnsi="Times New Roman" w:cs="Times New Roman"/>
          <w:sz w:val="24"/>
          <w:szCs w:val="24"/>
        </w:rPr>
        <w:t xml:space="preserve"> - щитовая конструкция, состоящая из фундамента, стойки (высота которой должна быть не менее 3,0 м), каркаса, одного или двух информационных полей (с размером каждого по длине 3,7 м, по высоте 2,7 м), оборудованная внутренней или внешней подсветкой;</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3.7. </w:t>
      </w:r>
      <w:proofErr w:type="spellStart"/>
      <w:r w:rsidRPr="00D95354">
        <w:rPr>
          <w:rFonts w:ascii="Times New Roman" w:hAnsi="Times New Roman" w:cs="Times New Roman"/>
          <w:sz w:val="24"/>
          <w:szCs w:val="24"/>
        </w:rPr>
        <w:t>биг-борд</w:t>
      </w:r>
      <w:proofErr w:type="spellEnd"/>
      <w:r w:rsidRPr="00D95354">
        <w:rPr>
          <w:rFonts w:ascii="Times New Roman" w:hAnsi="Times New Roman" w:cs="Times New Roman"/>
          <w:sz w:val="24"/>
          <w:szCs w:val="24"/>
        </w:rPr>
        <w:t xml:space="preserve"> - щитовая конструкция, состоящая из фундамента, стойки (высота которой должна быть не менее 4,0 м), каркаса, одного или двух информационных полей (с размером каждого по длине 6,0 м, по высоте 3,0 м), оборудованная внутренней или внешней подсветкой;</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3.8. </w:t>
      </w:r>
      <w:proofErr w:type="gramStart"/>
      <w:r w:rsidRPr="00D95354">
        <w:rPr>
          <w:rFonts w:ascii="Times New Roman" w:hAnsi="Times New Roman" w:cs="Times New Roman"/>
          <w:sz w:val="24"/>
          <w:szCs w:val="24"/>
        </w:rPr>
        <w:t>супер-сайт</w:t>
      </w:r>
      <w:proofErr w:type="gramEnd"/>
      <w:r w:rsidRPr="00D95354">
        <w:rPr>
          <w:rFonts w:ascii="Times New Roman" w:hAnsi="Times New Roman" w:cs="Times New Roman"/>
          <w:sz w:val="24"/>
          <w:szCs w:val="24"/>
        </w:rPr>
        <w:t xml:space="preserve"> - щитовая конструкция, состоящая из фундамента, стойки (высота которой должна быть не менее 9,0 м), каркаса, одного или двух информационных полей (с размером каждого по длине 15,0 м, по высоте 5,0 м), оборудованная внешней подсветкой;</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3.9. флагшток - отдельно стоящая конструкция в виде металлической или пластиковой вертикальной стойки, к которой присоединяется полотнище прямоугольной формы (с размером информационного поля по длине не более 1,5 м, по высоте не более 6,0 м). Высота стойки от нижнего края полотнища до уровня земли должна быть не менее 2,5 м;</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lastRenderedPageBreak/>
        <w:t xml:space="preserve">3.10. стела - объемная односторонняя или двухсторонняя конструкция, выполненная по </w:t>
      </w:r>
      <w:proofErr w:type="gramStart"/>
      <w:r w:rsidRPr="00D95354">
        <w:rPr>
          <w:rFonts w:ascii="Times New Roman" w:hAnsi="Times New Roman" w:cs="Times New Roman"/>
          <w:sz w:val="24"/>
          <w:szCs w:val="24"/>
        </w:rPr>
        <w:t>индивидуальному проекту</w:t>
      </w:r>
      <w:proofErr w:type="gramEnd"/>
      <w:r w:rsidRPr="00D95354">
        <w:rPr>
          <w:rFonts w:ascii="Times New Roman" w:hAnsi="Times New Roman" w:cs="Times New Roman"/>
          <w:sz w:val="24"/>
          <w:szCs w:val="24"/>
        </w:rPr>
        <w:t xml:space="preserve"> (с общими габаритами не более 2,0 м х 8,0 м), не имеющая стойки;</w:t>
      </w:r>
    </w:p>
    <w:p w:rsidR="00D95354" w:rsidRPr="00D95354" w:rsidRDefault="00D95354" w:rsidP="00D95354">
      <w:pPr>
        <w:pStyle w:val="ConsPlusNormal"/>
        <w:jc w:val="both"/>
        <w:rPr>
          <w:rFonts w:ascii="Times New Roman" w:hAnsi="Times New Roman" w:cs="Times New Roman"/>
          <w:sz w:val="24"/>
          <w:szCs w:val="24"/>
        </w:rPr>
      </w:pPr>
      <w:r w:rsidRPr="00D95354">
        <w:rPr>
          <w:rFonts w:ascii="Times New Roman" w:hAnsi="Times New Roman" w:cs="Times New Roman"/>
          <w:sz w:val="24"/>
          <w:szCs w:val="24"/>
        </w:rPr>
        <w:t xml:space="preserve">(в ред. </w:t>
      </w:r>
      <w:hyperlink r:id="rId23" w:history="1">
        <w:r w:rsidRPr="00D95354">
          <w:rPr>
            <w:rFonts w:ascii="Times New Roman" w:hAnsi="Times New Roman" w:cs="Times New Roman"/>
            <w:color w:val="0000FF"/>
            <w:sz w:val="24"/>
            <w:szCs w:val="24"/>
          </w:rPr>
          <w:t>решения</w:t>
        </w:r>
      </w:hyperlink>
      <w:r w:rsidRPr="00D95354">
        <w:rPr>
          <w:rFonts w:ascii="Times New Roman" w:hAnsi="Times New Roman" w:cs="Times New Roman"/>
          <w:sz w:val="24"/>
          <w:szCs w:val="24"/>
        </w:rPr>
        <w:t xml:space="preserve"> Ростовской-на-Дону городской Думы от </w:t>
      </w:r>
      <w:smartTag w:uri="urn:schemas-microsoft-com:office:smarttags" w:element="date">
        <w:smartTagPr>
          <w:attr w:name="ls" w:val="trans"/>
          <w:attr w:name="Month" w:val="04"/>
          <w:attr w:name="Day" w:val="18"/>
          <w:attr w:name="Year" w:val="2017"/>
        </w:smartTagPr>
        <w:r w:rsidRPr="00D95354">
          <w:rPr>
            <w:rFonts w:ascii="Times New Roman" w:hAnsi="Times New Roman" w:cs="Times New Roman"/>
            <w:sz w:val="24"/>
            <w:szCs w:val="24"/>
          </w:rPr>
          <w:t>18.04.2017</w:t>
        </w:r>
      </w:smartTag>
      <w:r w:rsidRPr="00D95354">
        <w:rPr>
          <w:rFonts w:ascii="Times New Roman" w:hAnsi="Times New Roman" w:cs="Times New Roman"/>
          <w:sz w:val="24"/>
          <w:szCs w:val="24"/>
        </w:rPr>
        <w:t xml:space="preserve"> N 327)</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 xml:space="preserve">3.11. отдельно стоящая конструкция, выполненная по </w:t>
      </w:r>
      <w:proofErr w:type="gramStart"/>
      <w:r w:rsidRPr="00D95354">
        <w:rPr>
          <w:rFonts w:ascii="Times New Roman" w:hAnsi="Times New Roman" w:cs="Times New Roman"/>
          <w:sz w:val="24"/>
          <w:szCs w:val="24"/>
        </w:rPr>
        <w:t>индивидуальному проекту</w:t>
      </w:r>
      <w:proofErr w:type="gramEnd"/>
      <w:r w:rsidRPr="00D95354">
        <w:rPr>
          <w:rFonts w:ascii="Times New Roman" w:hAnsi="Times New Roman" w:cs="Times New Roman"/>
          <w:sz w:val="24"/>
          <w:szCs w:val="24"/>
        </w:rPr>
        <w:t xml:space="preserve"> - ко</w:t>
      </w:r>
      <w:r w:rsidRPr="00D95354">
        <w:rPr>
          <w:rFonts w:ascii="Times New Roman" w:hAnsi="Times New Roman" w:cs="Times New Roman"/>
          <w:sz w:val="24"/>
          <w:szCs w:val="24"/>
        </w:rPr>
        <w:t>н</w:t>
      </w:r>
      <w:r w:rsidRPr="00D95354">
        <w:rPr>
          <w:rFonts w:ascii="Times New Roman" w:hAnsi="Times New Roman" w:cs="Times New Roman"/>
          <w:sz w:val="24"/>
          <w:szCs w:val="24"/>
        </w:rPr>
        <w:t>струкция с информационным полем одной стороны более 18 кв. м, но менее 75 кв. м;</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3.12. </w:t>
      </w:r>
      <w:proofErr w:type="spellStart"/>
      <w:r w:rsidRPr="00D95354">
        <w:rPr>
          <w:rFonts w:ascii="Times New Roman" w:hAnsi="Times New Roman" w:cs="Times New Roman"/>
          <w:sz w:val="24"/>
          <w:szCs w:val="24"/>
        </w:rPr>
        <w:t>имиджевая</w:t>
      </w:r>
      <w:proofErr w:type="spellEnd"/>
      <w:r w:rsidRPr="00D95354">
        <w:rPr>
          <w:rFonts w:ascii="Times New Roman" w:hAnsi="Times New Roman" w:cs="Times New Roman"/>
          <w:sz w:val="24"/>
          <w:szCs w:val="24"/>
        </w:rPr>
        <w:t xml:space="preserve"> конструкция - конструкция, предназначенная для индивидуализации юридического лица (индивидуального предпринимателя) и изготовленная по проекту, спец</w:t>
      </w:r>
      <w:r w:rsidRPr="00D95354">
        <w:rPr>
          <w:rFonts w:ascii="Times New Roman" w:hAnsi="Times New Roman" w:cs="Times New Roman"/>
          <w:sz w:val="24"/>
          <w:szCs w:val="24"/>
        </w:rPr>
        <w:t>и</w:t>
      </w:r>
      <w:r w:rsidRPr="00D95354">
        <w:rPr>
          <w:rFonts w:ascii="Times New Roman" w:hAnsi="Times New Roman" w:cs="Times New Roman"/>
          <w:sz w:val="24"/>
          <w:szCs w:val="24"/>
        </w:rPr>
        <w:t>ально разработанному для данной организации (индивидуального предпринимателя), с учетом особенностей его деятельности и позиционирования себя на рынке.</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4. К размещению на территории города Ростова-на-Дону отдельно стоящих информацио</w:t>
      </w:r>
      <w:r w:rsidRPr="00D95354">
        <w:rPr>
          <w:rFonts w:ascii="Times New Roman" w:hAnsi="Times New Roman" w:cs="Times New Roman"/>
          <w:sz w:val="24"/>
          <w:szCs w:val="24"/>
        </w:rPr>
        <w:t>н</w:t>
      </w:r>
      <w:r w:rsidRPr="00D95354">
        <w:rPr>
          <w:rFonts w:ascii="Times New Roman" w:hAnsi="Times New Roman" w:cs="Times New Roman"/>
          <w:sz w:val="24"/>
          <w:szCs w:val="24"/>
        </w:rPr>
        <w:t>ных конструкций устанавливаются следующие требования:</w:t>
      </w:r>
    </w:p>
    <w:p w:rsidR="00D95354" w:rsidRPr="00D95354" w:rsidRDefault="00D95354" w:rsidP="00D95354">
      <w:pPr>
        <w:pStyle w:val="ConsPlusNormal"/>
        <w:ind w:firstLine="540"/>
        <w:jc w:val="both"/>
        <w:rPr>
          <w:rFonts w:ascii="Times New Roman" w:hAnsi="Times New Roman" w:cs="Times New Roman"/>
          <w:sz w:val="24"/>
          <w:szCs w:val="24"/>
        </w:rPr>
      </w:pPr>
      <w:proofErr w:type="gramStart"/>
      <w:r w:rsidRPr="00D95354">
        <w:rPr>
          <w:rFonts w:ascii="Times New Roman" w:hAnsi="Times New Roman" w:cs="Times New Roman"/>
          <w:sz w:val="24"/>
          <w:szCs w:val="24"/>
        </w:rPr>
        <w:t>4.1. площадь информационного поля отдельно стоящей информационной конструкции не должна превышать 1,0 кв. м;</w:t>
      </w:r>
      <w:proofErr w:type="gramEnd"/>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4.2. размещение отдельно стоящих информационных конструкций допускается только в границах земельного участка, на котором расположено здание, строение, являющееся местом нахождения организации, индивидуального предпринимателя, которому указанные здание, строение и земельный участок принадлежат на праве собственности или ином вещном праве.</w:t>
      </w:r>
    </w:p>
    <w:p w:rsidR="00D95354" w:rsidRPr="00D95354" w:rsidRDefault="00D95354" w:rsidP="00D95354">
      <w:pPr>
        <w:pStyle w:val="ConsPlusNormal"/>
        <w:jc w:val="both"/>
        <w:rPr>
          <w:rFonts w:ascii="Times New Roman" w:hAnsi="Times New Roman" w:cs="Times New Roman"/>
          <w:sz w:val="24"/>
          <w:szCs w:val="24"/>
        </w:rPr>
      </w:pPr>
    </w:p>
    <w:p w:rsidR="00D95354" w:rsidRPr="00D95354" w:rsidRDefault="00D95354" w:rsidP="00D95354">
      <w:pPr>
        <w:pStyle w:val="ConsPlusNormal"/>
        <w:jc w:val="center"/>
        <w:outlineLvl w:val="1"/>
        <w:rPr>
          <w:rFonts w:ascii="Times New Roman" w:hAnsi="Times New Roman" w:cs="Times New Roman"/>
          <w:sz w:val="24"/>
          <w:szCs w:val="24"/>
        </w:rPr>
      </w:pPr>
      <w:r w:rsidRPr="00D95354">
        <w:rPr>
          <w:rFonts w:ascii="Times New Roman" w:hAnsi="Times New Roman" w:cs="Times New Roman"/>
          <w:sz w:val="24"/>
          <w:szCs w:val="24"/>
        </w:rPr>
        <w:t>5. Требования к отдельно стоящим рекламным конструкциям,</w:t>
      </w:r>
    </w:p>
    <w:p w:rsidR="00D95354" w:rsidRPr="00D95354" w:rsidRDefault="00D95354" w:rsidP="00D95354">
      <w:pPr>
        <w:pStyle w:val="ConsPlusNormal"/>
        <w:jc w:val="center"/>
        <w:rPr>
          <w:rFonts w:ascii="Times New Roman" w:hAnsi="Times New Roman" w:cs="Times New Roman"/>
          <w:sz w:val="24"/>
          <w:szCs w:val="24"/>
        </w:rPr>
      </w:pPr>
      <w:proofErr w:type="gramStart"/>
      <w:r w:rsidRPr="00D95354">
        <w:rPr>
          <w:rFonts w:ascii="Times New Roman" w:hAnsi="Times New Roman" w:cs="Times New Roman"/>
          <w:sz w:val="24"/>
          <w:szCs w:val="24"/>
        </w:rPr>
        <w:t>размещение</w:t>
      </w:r>
      <w:proofErr w:type="gramEnd"/>
      <w:r w:rsidRPr="00D95354">
        <w:rPr>
          <w:rFonts w:ascii="Times New Roman" w:hAnsi="Times New Roman" w:cs="Times New Roman"/>
          <w:sz w:val="24"/>
          <w:szCs w:val="24"/>
        </w:rPr>
        <w:t xml:space="preserve"> которых допускается на территории города</w:t>
      </w:r>
    </w:p>
    <w:p w:rsidR="00D95354" w:rsidRPr="00D95354" w:rsidRDefault="00D95354" w:rsidP="00D95354">
      <w:pPr>
        <w:pStyle w:val="ConsPlusNormal"/>
        <w:jc w:val="center"/>
        <w:rPr>
          <w:rFonts w:ascii="Times New Roman" w:hAnsi="Times New Roman" w:cs="Times New Roman"/>
          <w:sz w:val="24"/>
          <w:szCs w:val="24"/>
        </w:rPr>
      </w:pPr>
      <w:r w:rsidRPr="00D95354">
        <w:rPr>
          <w:rFonts w:ascii="Times New Roman" w:hAnsi="Times New Roman" w:cs="Times New Roman"/>
          <w:sz w:val="24"/>
          <w:szCs w:val="24"/>
        </w:rPr>
        <w:t>Ростова-на-Дону</w:t>
      </w:r>
    </w:p>
    <w:p w:rsidR="00D95354" w:rsidRPr="00D95354" w:rsidRDefault="00D95354" w:rsidP="00D95354">
      <w:pPr>
        <w:pStyle w:val="ConsPlusNormal"/>
        <w:jc w:val="both"/>
        <w:rPr>
          <w:rFonts w:ascii="Times New Roman" w:hAnsi="Times New Roman" w:cs="Times New Roman"/>
          <w:sz w:val="24"/>
          <w:szCs w:val="24"/>
        </w:rPr>
      </w:pP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 xml:space="preserve">1. Установка указателей, афишных стендов, афишных тумб, </w:t>
      </w:r>
      <w:proofErr w:type="spellStart"/>
      <w:r w:rsidRPr="00D95354">
        <w:rPr>
          <w:rFonts w:ascii="Times New Roman" w:hAnsi="Times New Roman" w:cs="Times New Roman"/>
          <w:sz w:val="24"/>
          <w:szCs w:val="24"/>
        </w:rPr>
        <w:t>пилларов</w:t>
      </w:r>
      <w:proofErr w:type="spellEnd"/>
      <w:r w:rsidRPr="00D95354">
        <w:rPr>
          <w:rFonts w:ascii="Times New Roman" w:hAnsi="Times New Roman" w:cs="Times New Roman"/>
          <w:sz w:val="24"/>
          <w:szCs w:val="24"/>
        </w:rPr>
        <w:t xml:space="preserve">, пилонов, сити-бордов, </w:t>
      </w:r>
      <w:proofErr w:type="spellStart"/>
      <w:r w:rsidRPr="00D95354">
        <w:rPr>
          <w:rFonts w:ascii="Times New Roman" w:hAnsi="Times New Roman" w:cs="Times New Roman"/>
          <w:sz w:val="24"/>
          <w:szCs w:val="24"/>
        </w:rPr>
        <w:t>биг</w:t>
      </w:r>
      <w:proofErr w:type="spellEnd"/>
      <w:r w:rsidRPr="00D95354">
        <w:rPr>
          <w:rFonts w:ascii="Times New Roman" w:hAnsi="Times New Roman" w:cs="Times New Roman"/>
          <w:sz w:val="24"/>
          <w:szCs w:val="24"/>
        </w:rPr>
        <w:t>-бордов допускается на территориях общего пользования.</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 xml:space="preserve">2. Установка </w:t>
      </w:r>
      <w:proofErr w:type="gramStart"/>
      <w:r w:rsidRPr="00D95354">
        <w:rPr>
          <w:rFonts w:ascii="Times New Roman" w:hAnsi="Times New Roman" w:cs="Times New Roman"/>
          <w:sz w:val="24"/>
          <w:szCs w:val="24"/>
        </w:rPr>
        <w:t>супер-сайтов</w:t>
      </w:r>
      <w:proofErr w:type="gramEnd"/>
      <w:r w:rsidRPr="00D95354">
        <w:rPr>
          <w:rFonts w:ascii="Times New Roman" w:hAnsi="Times New Roman" w:cs="Times New Roman"/>
          <w:sz w:val="24"/>
          <w:szCs w:val="24"/>
        </w:rPr>
        <w:t xml:space="preserve"> допускается как на территориях общего пользования, так и на земельных участках, не являющихся территориями общего пользования.</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3. Установка стел, флагштоков допускается только в границах земельного участка, на к</w:t>
      </w:r>
      <w:r w:rsidRPr="00D95354">
        <w:rPr>
          <w:rFonts w:ascii="Times New Roman" w:hAnsi="Times New Roman" w:cs="Times New Roman"/>
          <w:sz w:val="24"/>
          <w:szCs w:val="24"/>
        </w:rPr>
        <w:t>о</w:t>
      </w:r>
      <w:r w:rsidRPr="00D95354">
        <w:rPr>
          <w:rFonts w:ascii="Times New Roman" w:hAnsi="Times New Roman" w:cs="Times New Roman"/>
          <w:sz w:val="24"/>
          <w:szCs w:val="24"/>
        </w:rPr>
        <w:t>тором расположено здание, строение, являющееся местом нахождения организации, индивид</w:t>
      </w:r>
      <w:r w:rsidRPr="00D95354">
        <w:rPr>
          <w:rFonts w:ascii="Times New Roman" w:hAnsi="Times New Roman" w:cs="Times New Roman"/>
          <w:sz w:val="24"/>
          <w:szCs w:val="24"/>
        </w:rPr>
        <w:t>у</w:t>
      </w:r>
      <w:r w:rsidRPr="00D95354">
        <w:rPr>
          <w:rFonts w:ascii="Times New Roman" w:hAnsi="Times New Roman" w:cs="Times New Roman"/>
          <w:sz w:val="24"/>
          <w:szCs w:val="24"/>
        </w:rPr>
        <w:t>ального предпринимателя, которому указанные здание, строение и земельный участок прина</w:t>
      </w:r>
      <w:r w:rsidRPr="00D95354">
        <w:rPr>
          <w:rFonts w:ascii="Times New Roman" w:hAnsi="Times New Roman" w:cs="Times New Roman"/>
          <w:sz w:val="24"/>
          <w:szCs w:val="24"/>
        </w:rPr>
        <w:t>д</w:t>
      </w:r>
      <w:r w:rsidRPr="00D95354">
        <w:rPr>
          <w:rFonts w:ascii="Times New Roman" w:hAnsi="Times New Roman" w:cs="Times New Roman"/>
          <w:sz w:val="24"/>
          <w:szCs w:val="24"/>
        </w:rPr>
        <w:t>лежат на праве собственности или ином вещном праве.</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 xml:space="preserve">4. Установка </w:t>
      </w:r>
      <w:proofErr w:type="spellStart"/>
      <w:r w:rsidRPr="00D95354">
        <w:rPr>
          <w:rFonts w:ascii="Times New Roman" w:hAnsi="Times New Roman" w:cs="Times New Roman"/>
          <w:sz w:val="24"/>
          <w:szCs w:val="24"/>
        </w:rPr>
        <w:t>имиджевых</w:t>
      </w:r>
      <w:proofErr w:type="spellEnd"/>
      <w:r w:rsidRPr="00D95354">
        <w:rPr>
          <w:rFonts w:ascii="Times New Roman" w:hAnsi="Times New Roman" w:cs="Times New Roman"/>
          <w:sz w:val="24"/>
          <w:szCs w:val="24"/>
        </w:rPr>
        <w:t xml:space="preserve"> конструкций допускается только в виде конструкций со стати</w:t>
      </w:r>
      <w:r w:rsidRPr="00D95354">
        <w:rPr>
          <w:rFonts w:ascii="Times New Roman" w:hAnsi="Times New Roman" w:cs="Times New Roman"/>
          <w:sz w:val="24"/>
          <w:szCs w:val="24"/>
        </w:rPr>
        <w:t>ч</w:t>
      </w:r>
      <w:r w:rsidRPr="00D95354">
        <w:rPr>
          <w:rFonts w:ascii="Times New Roman" w:hAnsi="Times New Roman" w:cs="Times New Roman"/>
          <w:sz w:val="24"/>
          <w:szCs w:val="24"/>
        </w:rPr>
        <w:t>ным информационным полем.</w:t>
      </w:r>
    </w:p>
    <w:p w:rsidR="00D95354" w:rsidRPr="00D95354" w:rsidRDefault="00D95354" w:rsidP="00D95354">
      <w:pPr>
        <w:pStyle w:val="ConsPlusNormal"/>
        <w:ind w:firstLine="540"/>
        <w:jc w:val="both"/>
        <w:rPr>
          <w:rFonts w:ascii="Times New Roman" w:hAnsi="Times New Roman" w:cs="Times New Roman"/>
          <w:sz w:val="24"/>
          <w:szCs w:val="24"/>
        </w:rPr>
      </w:pPr>
      <w:proofErr w:type="spellStart"/>
      <w:r w:rsidRPr="00D95354">
        <w:rPr>
          <w:rFonts w:ascii="Times New Roman" w:hAnsi="Times New Roman" w:cs="Times New Roman"/>
          <w:sz w:val="24"/>
          <w:szCs w:val="24"/>
        </w:rPr>
        <w:t>Имиджевые</w:t>
      </w:r>
      <w:proofErr w:type="spellEnd"/>
      <w:r w:rsidRPr="00D95354">
        <w:rPr>
          <w:rFonts w:ascii="Times New Roman" w:hAnsi="Times New Roman" w:cs="Times New Roman"/>
          <w:sz w:val="24"/>
          <w:szCs w:val="24"/>
        </w:rPr>
        <w:t xml:space="preserve"> конструкции устанавливаются исключительно в границах земельного участка, на котором расположено здание, строение, являющееся местом нахождения организации, инд</w:t>
      </w:r>
      <w:r w:rsidRPr="00D95354">
        <w:rPr>
          <w:rFonts w:ascii="Times New Roman" w:hAnsi="Times New Roman" w:cs="Times New Roman"/>
          <w:sz w:val="24"/>
          <w:szCs w:val="24"/>
        </w:rPr>
        <w:t>и</w:t>
      </w:r>
      <w:r w:rsidRPr="00D95354">
        <w:rPr>
          <w:rFonts w:ascii="Times New Roman" w:hAnsi="Times New Roman" w:cs="Times New Roman"/>
          <w:sz w:val="24"/>
          <w:szCs w:val="24"/>
        </w:rPr>
        <w:t xml:space="preserve">видуального предпринимателя, которому указанные здание, строение и земельный участок принадлежат на праве собственности или ином вещном праве. При этом на данном земельном участке допускается размещение не более одной </w:t>
      </w:r>
      <w:proofErr w:type="spellStart"/>
      <w:r w:rsidRPr="00D95354">
        <w:rPr>
          <w:rFonts w:ascii="Times New Roman" w:hAnsi="Times New Roman" w:cs="Times New Roman"/>
          <w:sz w:val="24"/>
          <w:szCs w:val="24"/>
        </w:rPr>
        <w:t>имиджевой</w:t>
      </w:r>
      <w:proofErr w:type="spellEnd"/>
      <w:r w:rsidRPr="00D95354">
        <w:rPr>
          <w:rFonts w:ascii="Times New Roman" w:hAnsi="Times New Roman" w:cs="Times New Roman"/>
          <w:sz w:val="24"/>
          <w:szCs w:val="24"/>
        </w:rPr>
        <w:t xml:space="preserve"> конструкции.</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 xml:space="preserve">5. Установка отдельно стоящих конструкций, выполненных по </w:t>
      </w:r>
      <w:proofErr w:type="gramStart"/>
      <w:r w:rsidRPr="00D95354">
        <w:rPr>
          <w:rFonts w:ascii="Times New Roman" w:hAnsi="Times New Roman" w:cs="Times New Roman"/>
          <w:sz w:val="24"/>
          <w:szCs w:val="24"/>
        </w:rPr>
        <w:t>индивидуальному проекту</w:t>
      </w:r>
      <w:proofErr w:type="gramEnd"/>
      <w:r w:rsidRPr="00D95354">
        <w:rPr>
          <w:rFonts w:ascii="Times New Roman" w:hAnsi="Times New Roman" w:cs="Times New Roman"/>
          <w:sz w:val="24"/>
          <w:szCs w:val="24"/>
        </w:rPr>
        <w:t>, допускается исключительно на землях общего пользования в виде конструкций с автоматич</w:t>
      </w:r>
      <w:r w:rsidRPr="00D95354">
        <w:rPr>
          <w:rFonts w:ascii="Times New Roman" w:hAnsi="Times New Roman" w:cs="Times New Roman"/>
          <w:sz w:val="24"/>
          <w:szCs w:val="24"/>
        </w:rPr>
        <w:t>е</w:t>
      </w:r>
      <w:r w:rsidRPr="00D95354">
        <w:rPr>
          <w:rFonts w:ascii="Times New Roman" w:hAnsi="Times New Roman" w:cs="Times New Roman"/>
          <w:sz w:val="24"/>
          <w:szCs w:val="24"/>
        </w:rPr>
        <w:t>ской электронной сменой информации.</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6. Площадь одного информационного поля отдельно стоящих рекламных конструкций, размещаемых на территории первой зоны, не должна превышать 6,0 кв. м (кроме конструкций с автоматической электронной сменой информации и афишных тумб).</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7. Площадь одного информационного поля отдельно стоящих рекламных конструкций, размещаемых на территории второй зоны, не должна превышать 10,0 кв. м (кроме конструкций с автоматической электронной сменой информации и стел).</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8. Площадь одного информационного поля отдельно стоящих рекламных конструкций, размещаемых на территории третьей зоны, не должна превышать 75,0 кв. м.</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9. На территориях первой и второй зон допускается размещение только конструкций с а</w:t>
      </w:r>
      <w:r w:rsidRPr="00D95354">
        <w:rPr>
          <w:rFonts w:ascii="Times New Roman" w:hAnsi="Times New Roman" w:cs="Times New Roman"/>
          <w:sz w:val="24"/>
          <w:szCs w:val="24"/>
        </w:rPr>
        <w:t>в</w:t>
      </w:r>
      <w:r w:rsidRPr="00D95354">
        <w:rPr>
          <w:rFonts w:ascii="Times New Roman" w:hAnsi="Times New Roman" w:cs="Times New Roman"/>
          <w:sz w:val="24"/>
          <w:szCs w:val="24"/>
        </w:rPr>
        <w:t>томатической электронной и автоматической механической сменой информации, за исключ</w:t>
      </w:r>
      <w:r w:rsidRPr="00D95354">
        <w:rPr>
          <w:rFonts w:ascii="Times New Roman" w:hAnsi="Times New Roman" w:cs="Times New Roman"/>
          <w:sz w:val="24"/>
          <w:szCs w:val="24"/>
        </w:rPr>
        <w:t>е</w:t>
      </w:r>
      <w:r w:rsidRPr="00D95354">
        <w:rPr>
          <w:rFonts w:ascii="Times New Roman" w:hAnsi="Times New Roman" w:cs="Times New Roman"/>
          <w:sz w:val="24"/>
          <w:szCs w:val="24"/>
        </w:rPr>
        <w:t>нием афишных стендов, афишных тумб, флагштоков и стел.</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10. Основные принципы размещения отдельно стоящих рекламных конструкций:</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10.1. приоритетное визуальное восприятие архитектурных ансамблей, культовых объе</w:t>
      </w:r>
      <w:r w:rsidRPr="00D95354">
        <w:rPr>
          <w:rFonts w:ascii="Times New Roman" w:hAnsi="Times New Roman" w:cs="Times New Roman"/>
          <w:sz w:val="24"/>
          <w:szCs w:val="24"/>
        </w:rPr>
        <w:t>к</w:t>
      </w:r>
      <w:r w:rsidRPr="00D95354">
        <w:rPr>
          <w:rFonts w:ascii="Times New Roman" w:hAnsi="Times New Roman" w:cs="Times New Roman"/>
          <w:sz w:val="24"/>
          <w:szCs w:val="24"/>
        </w:rPr>
        <w:lastRenderedPageBreak/>
        <w:t>тов, достопримечательных, ценных, выразительных объектов, панорам, элементов комплексн</w:t>
      </w:r>
      <w:r w:rsidRPr="00D95354">
        <w:rPr>
          <w:rFonts w:ascii="Times New Roman" w:hAnsi="Times New Roman" w:cs="Times New Roman"/>
          <w:sz w:val="24"/>
          <w:szCs w:val="24"/>
        </w:rPr>
        <w:t>о</w:t>
      </w:r>
      <w:r w:rsidRPr="00D95354">
        <w:rPr>
          <w:rFonts w:ascii="Times New Roman" w:hAnsi="Times New Roman" w:cs="Times New Roman"/>
          <w:sz w:val="24"/>
          <w:szCs w:val="24"/>
        </w:rPr>
        <w:t>го оформления территорий города;</w:t>
      </w:r>
    </w:p>
    <w:p w:rsidR="00D95354" w:rsidRPr="00D95354" w:rsidRDefault="00D95354" w:rsidP="00D95354">
      <w:pPr>
        <w:pStyle w:val="ConsPlusNormal"/>
        <w:ind w:firstLine="540"/>
        <w:jc w:val="both"/>
        <w:rPr>
          <w:rFonts w:ascii="Times New Roman" w:hAnsi="Times New Roman" w:cs="Times New Roman"/>
          <w:sz w:val="24"/>
          <w:szCs w:val="24"/>
        </w:rPr>
      </w:pPr>
      <w:proofErr w:type="gramStart"/>
      <w:r w:rsidRPr="00D95354">
        <w:rPr>
          <w:rFonts w:ascii="Times New Roman" w:hAnsi="Times New Roman" w:cs="Times New Roman"/>
          <w:sz w:val="24"/>
          <w:szCs w:val="24"/>
        </w:rPr>
        <w:t>10.2. размещение конструкций на объектах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на их территориях допускается в случаях и на услов</w:t>
      </w:r>
      <w:r w:rsidRPr="00D95354">
        <w:rPr>
          <w:rFonts w:ascii="Times New Roman" w:hAnsi="Times New Roman" w:cs="Times New Roman"/>
          <w:sz w:val="24"/>
          <w:szCs w:val="24"/>
        </w:rPr>
        <w:t>и</w:t>
      </w:r>
      <w:r w:rsidRPr="00D95354">
        <w:rPr>
          <w:rFonts w:ascii="Times New Roman" w:hAnsi="Times New Roman" w:cs="Times New Roman"/>
          <w:sz w:val="24"/>
          <w:szCs w:val="24"/>
        </w:rPr>
        <w:t xml:space="preserve">ях, которые предусмотрены Федеральным </w:t>
      </w:r>
      <w:hyperlink r:id="rId24" w:history="1">
        <w:r w:rsidRPr="00D95354">
          <w:rPr>
            <w:rFonts w:ascii="Times New Roman" w:hAnsi="Times New Roman" w:cs="Times New Roman"/>
            <w:color w:val="0000FF"/>
            <w:sz w:val="24"/>
            <w:szCs w:val="24"/>
          </w:rPr>
          <w:t>законом</w:t>
        </w:r>
      </w:hyperlink>
      <w:r w:rsidRPr="00D95354">
        <w:rPr>
          <w:rFonts w:ascii="Times New Roman" w:hAnsi="Times New Roman" w:cs="Times New Roman"/>
          <w:sz w:val="24"/>
          <w:szCs w:val="24"/>
        </w:rPr>
        <w:t xml:space="preserve"> от </w:t>
      </w:r>
      <w:smartTag w:uri="urn:schemas-microsoft-com:office:smarttags" w:element="date">
        <w:smartTagPr>
          <w:attr w:name="ls" w:val="trans"/>
          <w:attr w:name="Month" w:val="06"/>
          <w:attr w:name="Day" w:val="25"/>
          <w:attr w:name="Year" w:val="2002"/>
        </w:smartTagPr>
        <w:r w:rsidRPr="00D95354">
          <w:rPr>
            <w:rFonts w:ascii="Times New Roman" w:hAnsi="Times New Roman" w:cs="Times New Roman"/>
            <w:sz w:val="24"/>
            <w:szCs w:val="24"/>
          </w:rPr>
          <w:t>25.06.2002</w:t>
        </w:r>
      </w:smartTag>
      <w:r w:rsidRPr="00D95354">
        <w:rPr>
          <w:rFonts w:ascii="Times New Roman" w:hAnsi="Times New Roman" w:cs="Times New Roman"/>
          <w:sz w:val="24"/>
          <w:szCs w:val="24"/>
        </w:rPr>
        <w:t xml:space="preserve"> N 73-ФЗ "Об объектах кул</w:t>
      </w:r>
      <w:r w:rsidRPr="00D95354">
        <w:rPr>
          <w:rFonts w:ascii="Times New Roman" w:hAnsi="Times New Roman" w:cs="Times New Roman"/>
          <w:sz w:val="24"/>
          <w:szCs w:val="24"/>
        </w:rPr>
        <w:t>ь</w:t>
      </w:r>
      <w:r w:rsidRPr="00D95354">
        <w:rPr>
          <w:rFonts w:ascii="Times New Roman" w:hAnsi="Times New Roman" w:cs="Times New Roman"/>
          <w:sz w:val="24"/>
          <w:szCs w:val="24"/>
        </w:rPr>
        <w:t>турного наследия (памятниках истории и культуры) народов Российской Федерации";</w:t>
      </w:r>
      <w:proofErr w:type="gramEnd"/>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10.3. запрет размещения конструкций в зоне охраны объекта культурного наследия, пр</w:t>
      </w:r>
      <w:r w:rsidRPr="00D95354">
        <w:rPr>
          <w:rFonts w:ascii="Times New Roman" w:hAnsi="Times New Roman" w:cs="Times New Roman"/>
          <w:sz w:val="24"/>
          <w:szCs w:val="24"/>
        </w:rPr>
        <w:t>е</w:t>
      </w:r>
      <w:r w:rsidRPr="00D95354">
        <w:rPr>
          <w:rFonts w:ascii="Times New Roman" w:hAnsi="Times New Roman" w:cs="Times New Roman"/>
          <w:sz w:val="24"/>
          <w:szCs w:val="24"/>
        </w:rPr>
        <w:t>пятствующих или искажающих его целостное зрительное восприятие;</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10.4. запрет размещения конструкций в секторах обзора объекта с точек наиболее масс</w:t>
      </w:r>
      <w:r w:rsidRPr="00D95354">
        <w:rPr>
          <w:rFonts w:ascii="Times New Roman" w:hAnsi="Times New Roman" w:cs="Times New Roman"/>
          <w:sz w:val="24"/>
          <w:szCs w:val="24"/>
        </w:rPr>
        <w:t>о</w:t>
      </w:r>
      <w:r w:rsidRPr="00D95354">
        <w:rPr>
          <w:rFonts w:ascii="Times New Roman" w:hAnsi="Times New Roman" w:cs="Times New Roman"/>
          <w:sz w:val="24"/>
          <w:szCs w:val="24"/>
        </w:rPr>
        <w:t>вого наблюдения пешеходами и туристами, нарушающее узнаваемость объекта, ориентиров</w:t>
      </w:r>
      <w:r w:rsidRPr="00D95354">
        <w:rPr>
          <w:rFonts w:ascii="Times New Roman" w:hAnsi="Times New Roman" w:cs="Times New Roman"/>
          <w:sz w:val="24"/>
          <w:szCs w:val="24"/>
        </w:rPr>
        <w:t>а</w:t>
      </w:r>
      <w:r w:rsidRPr="00D95354">
        <w:rPr>
          <w:rFonts w:ascii="Times New Roman" w:hAnsi="Times New Roman" w:cs="Times New Roman"/>
          <w:sz w:val="24"/>
          <w:szCs w:val="24"/>
        </w:rPr>
        <w:t>ние относительно его, целостность зрительского восприятия по мере приближения.</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11. Рекламные конструкции должны быть спроектированы, изготовлены и установлены в соответствии со строительными нормами и правилами, техническими регламентами и другими нормативными правовыми актами, содержащими требования к конструкциям соответствующ</w:t>
      </w:r>
      <w:r w:rsidRPr="00D95354">
        <w:rPr>
          <w:rFonts w:ascii="Times New Roman" w:hAnsi="Times New Roman" w:cs="Times New Roman"/>
          <w:sz w:val="24"/>
          <w:szCs w:val="24"/>
        </w:rPr>
        <w:t>е</w:t>
      </w:r>
      <w:r w:rsidRPr="00D95354">
        <w:rPr>
          <w:rFonts w:ascii="Times New Roman" w:hAnsi="Times New Roman" w:cs="Times New Roman"/>
          <w:sz w:val="24"/>
          <w:szCs w:val="24"/>
        </w:rPr>
        <w:t>го типа, соответствовать требованиям санитарных норм и правил (в том числе требованиям к освещенности, электромагнитному излучению, шуму, вибрации и пр.).</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 xml:space="preserve">12. Конструкции и места их размещения должны соответствовать требованиям ГОСТ </w:t>
      </w:r>
      <w:proofErr w:type="gramStart"/>
      <w:r w:rsidRPr="00D95354">
        <w:rPr>
          <w:rFonts w:ascii="Times New Roman" w:hAnsi="Times New Roman" w:cs="Times New Roman"/>
          <w:sz w:val="24"/>
          <w:szCs w:val="24"/>
        </w:rPr>
        <w:t>Р</w:t>
      </w:r>
      <w:proofErr w:type="gramEnd"/>
      <w:r w:rsidRPr="00D95354">
        <w:rPr>
          <w:rFonts w:ascii="Times New Roman" w:hAnsi="Times New Roman" w:cs="Times New Roman"/>
          <w:sz w:val="24"/>
          <w:szCs w:val="24"/>
        </w:rPr>
        <w:t xml:space="preserve">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w:t>
      </w:r>
      <w:r w:rsidRPr="00D95354">
        <w:rPr>
          <w:rFonts w:ascii="Times New Roman" w:hAnsi="Times New Roman" w:cs="Times New Roman"/>
          <w:sz w:val="24"/>
          <w:szCs w:val="24"/>
        </w:rPr>
        <w:t>е</w:t>
      </w:r>
      <w:r w:rsidRPr="00D95354">
        <w:rPr>
          <w:rFonts w:ascii="Times New Roman" w:hAnsi="Times New Roman" w:cs="Times New Roman"/>
          <w:sz w:val="24"/>
          <w:szCs w:val="24"/>
        </w:rPr>
        <w:t>ния" (Изменение № 3).</w:t>
      </w:r>
    </w:p>
    <w:p w:rsidR="00D95354" w:rsidRPr="00D95354" w:rsidRDefault="00D95354" w:rsidP="00D95354">
      <w:pPr>
        <w:pStyle w:val="ConsPlusNormal"/>
        <w:jc w:val="both"/>
        <w:rPr>
          <w:rFonts w:ascii="Times New Roman" w:hAnsi="Times New Roman" w:cs="Times New Roman"/>
          <w:sz w:val="24"/>
          <w:szCs w:val="24"/>
        </w:rPr>
      </w:pPr>
    </w:p>
    <w:p w:rsidR="00D95354" w:rsidRPr="00D95354" w:rsidRDefault="00D95354" w:rsidP="00D95354">
      <w:pPr>
        <w:pStyle w:val="ConsPlusNormal"/>
        <w:jc w:val="center"/>
        <w:outlineLvl w:val="1"/>
        <w:rPr>
          <w:rFonts w:ascii="Times New Roman" w:hAnsi="Times New Roman" w:cs="Times New Roman"/>
          <w:sz w:val="24"/>
          <w:szCs w:val="24"/>
        </w:rPr>
      </w:pPr>
      <w:bookmarkStart w:id="3" w:name="P119"/>
      <w:bookmarkEnd w:id="3"/>
      <w:r w:rsidRPr="00D95354">
        <w:rPr>
          <w:rFonts w:ascii="Times New Roman" w:hAnsi="Times New Roman" w:cs="Times New Roman"/>
          <w:sz w:val="24"/>
          <w:szCs w:val="24"/>
        </w:rPr>
        <w:t>6. Типы рекламных и информационных конструкций, размещение</w:t>
      </w:r>
    </w:p>
    <w:p w:rsidR="00D95354" w:rsidRPr="00D95354" w:rsidRDefault="00D95354" w:rsidP="00D95354">
      <w:pPr>
        <w:pStyle w:val="ConsPlusNormal"/>
        <w:jc w:val="center"/>
        <w:rPr>
          <w:rFonts w:ascii="Times New Roman" w:hAnsi="Times New Roman" w:cs="Times New Roman"/>
          <w:sz w:val="24"/>
          <w:szCs w:val="24"/>
        </w:rPr>
      </w:pPr>
      <w:r w:rsidRPr="00D95354">
        <w:rPr>
          <w:rFonts w:ascii="Times New Roman" w:hAnsi="Times New Roman" w:cs="Times New Roman"/>
          <w:sz w:val="24"/>
          <w:szCs w:val="24"/>
        </w:rPr>
        <w:t>которых допускается на зданиях, строениях, сооружениях и</w:t>
      </w:r>
    </w:p>
    <w:p w:rsidR="00D95354" w:rsidRPr="00D95354" w:rsidRDefault="00D95354" w:rsidP="00D95354">
      <w:pPr>
        <w:pStyle w:val="ConsPlusNormal"/>
        <w:jc w:val="center"/>
        <w:rPr>
          <w:rFonts w:ascii="Times New Roman" w:hAnsi="Times New Roman" w:cs="Times New Roman"/>
          <w:sz w:val="24"/>
          <w:szCs w:val="24"/>
        </w:rPr>
      </w:pPr>
      <w:proofErr w:type="gramStart"/>
      <w:r w:rsidRPr="00D95354">
        <w:rPr>
          <w:rFonts w:ascii="Times New Roman" w:hAnsi="Times New Roman" w:cs="Times New Roman"/>
          <w:sz w:val="24"/>
          <w:szCs w:val="24"/>
        </w:rPr>
        <w:t>ограждениях</w:t>
      </w:r>
      <w:proofErr w:type="gramEnd"/>
      <w:r w:rsidRPr="00D95354">
        <w:rPr>
          <w:rFonts w:ascii="Times New Roman" w:hAnsi="Times New Roman" w:cs="Times New Roman"/>
          <w:sz w:val="24"/>
          <w:szCs w:val="24"/>
        </w:rPr>
        <w:t xml:space="preserve"> на территории города Ростова-на-Дону</w:t>
      </w:r>
    </w:p>
    <w:p w:rsidR="00D95354" w:rsidRPr="00D95354" w:rsidRDefault="00D95354" w:rsidP="00D95354">
      <w:pPr>
        <w:pStyle w:val="ConsPlusNormal"/>
        <w:jc w:val="both"/>
        <w:rPr>
          <w:rFonts w:ascii="Times New Roman" w:hAnsi="Times New Roman" w:cs="Times New Roman"/>
          <w:sz w:val="24"/>
          <w:szCs w:val="24"/>
        </w:rPr>
      </w:pP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1. К размещению на территории города Ростова-на-Дону на зданиях, строениях, сооруж</w:t>
      </w:r>
      <w:r w:rsidRPr="00D95354">
        <w:rPr>
          <w:rFonts w:ascii="Times New Roman" w:hAnsi="Times New Roman" w:cs="Times New Roman"/>
          <w:sz w:val="24"/>
          <w:szCs w:val="24"/>
        </w:rPr>
        <w:t>е</w:t>
      </w:r>
      <w:r w:rsidRPr="00D95354">
        <w:rPr>
          <w:rFonts w:ascii="Times New Roman" w:hAnsi="Times New Roman" w:cs="Times New Roman"/>
          <w:sz w:val="24"/>
          <w:szCs w:val="24"/>
        </w:rPr>
        <w:t>ниях и ограждениях допускаются следующие типы рекламных и информационных констру</w:t>
      </w:r>
      <w:r w:rsidRPr="00D95354">
        <w:rPr>
          <w:rFonts w:ascii="Times New Roman" w:hAnsi="Times New Roman" w:cs="Times New Roman"/>
          <w:sz w:val="24"/>
          <w:szCs w:val="24"/>
        </w:rPr>
        <w:t>к</w:t>
      </w:r>
      <w:r w:rsidRPr="00D95354">
        <w:rPr>
          <w:rFonts w:ascii="Times New Roman" w:hAnsi="Times New Roman" w:cs="Times New Roman"/>
          <w:sz w:val="24"/>
          <w:szCs w:val="24"/>
        </w:rPr>
        <w:t>ций:</w:t>
      </w:r>
    </w:p>
    <w:p w:rsidR="00D95354" w:rsidRPr="00D95354" w:rsidRDefault="00D95354" w:rsidP="00D95354">
      <w:pPr>
        <w:pStyle w:val="ConsPlusNormal"/>
        <w:ind w:firstLine="540"/>
        <w:jc w:val="both"/>
        <w:rPr>
          <w:rFonts w:ascii="Times New Roman" w:hAnsi="Times New Roman" w:cs="Times New Roman"/>
          <w:sz w:val="24"/>
          <w:szCs w:val="24"/>
        </w:rPr>
      </w:pPr>
      <w:proofErr w:type="gramStart"/>
      <w:r w:rsidRPr="00D95354">
        <w:rPr>
          <w:rFonts w:ascii="Times New Roman" w:hAnsi="Times New Roman" w:cs="Times New Roman"/>
          <w:sz w:val="24"/>
          <w:szCs w:val="24"/>
        </w:rPr>
        <w:t>1.1. панно - конструкция, присоединяемая к поверхности стены здания, строения, соор</w:t>
      </w:r>
      <w:r w:rsidRPr="00D95354">
        <w:rPr>
          <w:rFonts w:ascii="Times New Roman" w:hAnsi="Times New Roman" w:cs="Times New Roman"/>
          <w:sz w:val="24"/>
          <w:szCs w:val="24"/>
        </w:rPr>
        <w:t>у</w:t>
      </w:r>
      <w:r w:rsidRPr="00D95354">
        <w:rPr>
          <w:rFonts w:ascii="Times New Roman" w:hAnsi="Times New Roman" w:cs="Times New Roman"/>
          <w:sz w:val="24"/>
          <w:szCs w:val="24"/>
        </w:rPr>
        <w:t>жения и (или) к их конструктивным элементам, а также к ограждениям с помощью элементов крепления, располагаемая параллельно стене здания, строения, сооружения или ограждению и (или) их конструктивным элементам, состоящая из каркаса (при наличии), жесткой основы и информационного поля.</w:t>
      </w:r>
      <w:proofErr w:type="gramEnd"/>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Размещение панно допускается на территориях первой, второй и третьей зон.</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 xml:space="preserve">Требования к размещению панно в первой зоне устанавливаются </w:t>
      </w:r>
      <w:hyperlink w:anchor="P207" w:history="1">
        <w:r w:rsidRPr="00D95354">
          <w:rPr>
            <w:rFonts w:ascii="Times New Roman" w:hAnsi="Times New Roman" w:cs="Times New Roman"/>
            <w:color w:val="0000FF"/>
            <w:sz w:val="24"/>
            <w:szCs w:val="24"/>
          </w:rPr>
          <w:t>пунктами 11.7</w:t>
        </w:r>
      </w:hyperlink>
      <w:r w:rsidRPr="00D95354">
        <w:rPr>
          <w:rFonts w:ascii="Times New Roman" w:hAnsi="Times New Roman" w:cs="Times New Roman"/>
          <w:sz w:val="24"/>
          <w:szCs w:val="24"/>
        </w:rPr>
        <w:t xml:space="preserve">, </w:t>
      </w:r>
      <w:hyperlink w:anchor="P211" w:history="1">
        <w:r w:rsidRPr="00D95354">
          <w:rPr>
            <w:rFonts w:ascii="Times New Roman" w:hAnsi="Times New Roman" w:cs="Times New Roman"/>
            <w:color w:val="0000FF"/>
            <w:sz w:val="24"/>
            <w:szCs w:val="24"/>
          </w:rPr>
          <w:t>11.8 ра</w:t>
        </w:r>
        <w:r w:rsidRPr="00D95354">
          <w:rPr>
            <w:rFonts w:ascii="Times New Roman" w:hAnsi="Times New Roman" w:cs="Times New Roman"/>
            <w:color w:val="0000FF"/>
            <w:sz w:val="24"/>
            <w:szCs w:val="24"/>
          </w:rPr>
          <w:t>з</w:t>
        </w:r>
        <w:r w:rsidRPr="00D95354">
          <w:rPr>
            <w:rFonts w:ascii="Times New Roman" w:hAnsi="Times New Roman" w:cs="Times New Roman"/>
            <w:color w:val="0000FF"/>
            <w:sz w:val="24"/>
            <w:szCs w:val="24"/>
          </w:rPr>
          <w:t>дела 7</w:t>
        </w:r>
      </w:hyperlink>
      <w:r w:rsidRPr="00D95354">
        <w:rPr>
          <w:rFonts w:ascii="Times New Roman" w:hAnsi="Times New Roman" w:cs="Times New Roman"/>
          <w:sz w:val="24"/>
          <w:szCs w:val="24"/>
        </w:rPr>
        <w:t xml:space="preserve"> настоящего Положения;</w:t>
      </w:r>
    </w:p>
    <w:p w:rsidR="00D95354" w:rsidRPr="00D95354" w:rsidRDefault="00D95354" w:rsidP="00D95354">
      <w:pPr>
        <w:pStyle w:val="ConsPlusNormal"/>
        <w:jc w:val="both"/>
        <w:rPr>
          <w:rFonts w:ascii="Times New Roman" w:hAnsi="Times New Roman" w:cs="Times New Roman"/>
          <w:sz w:val="24"/>
          <w:szCs w:val="24"/>
        </w:rPr>
      </w:pPr>
      <w:r w:rsidRPr="00D95354">
        <w:rPr>
          <w:rFonts w:ascii="Times New Roman" w:hAnsi="Times New Roman" w:cs="Times New Roman"/>
          <w:sz w:val="24"/>
          <w:szCs w:val="24"/>
        </w:rPr>
        <w:t xml:space="preserve">(п. 1.1 в ред. </w:t>
      </w:r>
      <w:hyperlink r:id="rId25" w:history="1">
        <w:r w:rsidRPr="00D95354">
          <w:rPr>
            <w:rFonts w:ascii="Times New Roman" w:hAnsi="Times New Roman" w:cs="Times New Roman"/>
            <w:color w:val="0000FF"/>
            <w:sz w:val="24"/>
            <w:szCs w:val="24"/>
          </w:rPr>
          <w:t>решения</w:t>
        </w:r>
      </w:hyperlink>
      <w:r w:rsidRPr="00D95354">
        <w:rPr>
          <w:rFonts w:ascii="Times New Roman" w:hAnsi="Times New Roman" w:cs="Times New Roman"/>
          <w:sz w:val="24"/>
          <w:szCs w:val="24"/>
        </w:rPr>
        <w:t xml:space="preserve"> Ростовской-на-Дону городской Думы от </w:t>
      </w:r>
      <w:smartTag w:uri="urn:schemas-microsoft-com:office:smarttags" w:element="date">
        <w:smartTagPr>
          <w:attr w:name="ls" w:val="trans"/>
          <w:attr w:name="Month" w:val="04"/>
          <w:attr w:name="Day" w:val="18"/>
          <w:attr w:name="Year" w:val="2017"/>
        </w:smartTagPr>
        <w:r w:rsidRPr="00D95354">
          <w:rPr>
            <w:rFonts w:ascii="Times New Roman" w:hAnsi="Times New Roman" w:cs="Times New Roman"/>
            <w:sz w:val="24"/>
            <w:szCs w:val="24"/>
          </w:rPr>
          <w:t>18.04.2017</w:t>
        </w:r>
      </w:smartTag>
      <w:r w:rsidRPr="00D95354">
        <w:rPr>
          <w:rFonts w:ascii="Times New Roman" w:hAnsi="Times New Roman" w:cs="Times New Roman"/>
          <w:sz w:val="24"/>
          <w:szCs w:val="24"/>
        </w:rPr>
        <w:t xml:space="preserve"> N 327)</w:t>
      </w:r>
    </w:p>
    <w:p w:rsidR="00D95354" w:rsidRPr="00D95354" w:rsidRDefault="00D95354" w:rsidP="00D95354">
      <w:pPr>
        <w:pStyle w:val="ConsPlusNormal"/>
        <w:ind w:firstLine="540"/>
        <w:jc w:val="both"/>
        <w:rPr>
          <w:rFonts w:ascii="Times New Roman" w:hAnsi="Times New Roman" w:cs="Times New Roman"/>
          <w:sz w:val="24"/>
          <w:szCs w:val="24"/>
        </w:rPr>
      </w:pPr>
      <w:proofErr w:type="gramStart"/>
      <w:r w:rsidRPr="00D95354">
        <w:rPr>
          <w:rFonts w:ascii="Times New Roman" w:hAnsi="Times New Roman" w:cs="Times New Roman"/>
          <w:sz w:val="24"/>
          <w:szCs w:val="24"/>
        </w:rPr>
        <w:t>1.2. конструкция из отдельных букв - конструкция, присоединяемая к поверхности стены здания, строения, сооружения и (или) к их конструктивным элементам, располагаемая пара</w:t>
      </w:r>
      <w:r w:rsidRPr="00D95354">
        <w:rPr>
          <w:rFonts w:ascii="Times New Roman" w:hAnsi="Times New Roman" w:cs="Times New Roman"/>
          <w:sz w:val="24"/>
          <w:szCs w:val="24"/>
        </w:rPr>
        <w:t>л</w:t>
      </w:r>
      <w:r w:rsidRPr="00D95354">
        <w:rPr>
          <w:rFonts w:ascii="Times New Roman" w:hAnsi="Times New Roman" w:cs="Times New Roman"/>
          <w:sz w:val="24"/>
          <w:szCs w:val="24"/>
        </w:rPr>
        <w:t>лельно стене здания, строения, сооружения, состоящая из отдельных букв и знаков (объедине</w:t>
      </w:r>
      <w:r w:rsidRPr="00D95354">
        <w:rPr>
          <w:rFonts w:ascii="Times New Roman" w:hAnsi="Times New Roman" w:cs="Times New Roman"/>
          <w:sz w:val="24"/>
          <w:szCs w:val="24"/>
        </w:rPr>
        <w:t>н</w:t>
      </w:r>
      <w:r w:rsidRPr="00D95354">
        <w:rPr>
          <w:rFonts w:ascii="Times New Roman" w:hAnsi="Times New Roman" w:cs="Times New Roman"/>
          <w:sz w:val="24"/>
          <w:szCs w:val="24"/>
        </w:rPr>
        <w:t>ных единой смысловой нагрузкой), каждый из которых имеет индивидуальное крепление к стене здания, строения, сооружения и (или) к их конструктивным элементам, либо объедине</w:t>
      </w:r>
      <w:r w:rsidRPr="00D95354">
        <w:rPr>
          <w:rFonts w:ascii="Times New Roman" w:hAnsi="Times New Roman" w:cs="Times New Roman"/>
          <w:sz w:val="24"/>
          <w:szCs w:val="24"/>
        </w:rPr>
        <w:t>н</w:t>
      </w:r>
      <w:r w:rsidRPr="00D95354">
        <w:rPr>
          <w:rFonts w:ascii="Times New Roman" w:hAnsi="Times New Roman" w:cs="Times New Roman"/>
          <w:sz w:val="24"/>
          <w:szCs w:val="24"/>
        </w:rPr>
        <w:t>ных единым каркасом (сторона сечения профиля каркаса</w:t>
      </w:r>
      <w:proofErr w:type="gramEnd"/>
      <w:r w:rsidRPr="00D95354">
        <w:rPr>
          <w:rFonts w:ascii="Times New Roman" w:hAnsi="Times New Roman" w:cs="Times New Roman"/>
          <w:sz w:val="24"/>
          <w:szCs w:val="24"/>
        </w:rPr>
        <w:t xml:space="preserve"> </w:t>
      </w:r>
      <w:proofErr w:type="gramStart"/>
      <w:r w:rsidRPr="00D95354">
        <w:rPr>
          <w:rFonts w:ascii="Times New Roman" w:hAnsi="Times New Roman" w:cs="Times New Roman"/>
          <w:sz w:val="24"/>
          <w:szCs w:val="24"/>
        </w:rPr>
        <w:t>не более трех процентов от общей в</w:t>
      </w:r>
      <w:r w:rsidRPr="00D95354">
        <w:rPr>
          <w:rFonts w:ascii="Times New Roman" w:hAnsi="Times New Roman" w:cs="Times New Roman"/>
          <w:sz w:val="24"/>
          <w:szCs w:val="24"/>
        </w:rPr>
        <w:t>ы</w:t>
      </w:r>
      <w:r w:rsidRPr="00D95354">
        <w:rPr>
          <w:rFonts w:ascii="Times New Roman" w:hAnsi="Times New Roman" w:cs="Times New Roman"/>
          <w:sz w:val="24"/>
          <w:szCs w:val="24"/>
        </w:rPr>
        <w:t>соты букв и элементов, но не менее 15 мм), который представляет собой жесткую несущую часть без подложки, максимально скрытую за плоскостью букв и элементов, необходимую для крепления объемных букв, выполненную в целях обеспечения наименьшего количества точек крепления к поверхности фасада и сохранения единого архитектурного решения и целостного восприятия фасада;</w:t>
      </w:r>
      <w:proofErr w:type="gramEnd"/>
    </w:p>
    <w:p w:rsidR="00D95354" w:rsidRPr="00D95354" w:rsidRDefault="00D95354" w:rsidP="00D95354">
      <w:pPr>
        <w:pStyle w:val="ConsPlusNormal"/>
        <w:jc w:val="both"/>
        <w:rPr>
          <w:rFonts w:ascii="Times New Roman" w:hAnsi="Times New Roman" w:cs="Times New Roman"/>
          <w:sz w:val="24"/>
          <w:szCs w:val="24"/>
        </w:rPr>
      </w:pPr>
      <w:r w:rsidRPr="00D95354">
        <w:rPr>
          <w:rFonts w:ascii="Times New Roman" w:hAnsi="Times New Roman" w:cs="Times New Roman"/>
          <w:sz w:val="24"/>
          <w:szCs w:val="24"/>
        </w:rPr>
        <w:t xml:space="preserve">(в ред. </w:t>
      </w:r>
      <w:hyperlink r:id="rId26" w:history="1">
        <w:r w:rsidRPr="00D95354">
          <w:rPr>
            <w:rFonts w:ascii="Times New Roman" w:hAnsi="Times New Roman" w:cs="Times New Roman"/>
            <w:color w:val="0000FF"/>
            <w:sz w:val="24"/>
            <w:szCs w:val="24"/>
          </w:rPr>
          <w:t>решения</w:t>
        </w:r>
      </w:hyperlink>
      <w:r w:rsidRPr="00D95354">
        <w:rPr>
          <w:rFonts w:ascii="Times New Roman" w:hAnsi="Times New Roman" w:cs="Times New Roman"/>
          <w:sz w:val="24"/>
          <w:szCs w:val="24"/>
        </w:rPr>
        <w:t xml:space="preserve"> Ростовской-на-Дону городской Думы от </w:t>
      </w:r>
      <w:smartTag w:uri="urn:schemas-microsoft-com:office:smarttags" w:element="date">
        <w:smartTagPr>
          <w:attr w:name="ls" w:val="trans"/>
          <w:attr w:name="Month" w:val="04"/>
          <w:attr w:name="Day" w:val="18"/>
          <w:attr w:name="Year" w:val="2017"/>
        </w:smartTagPr>
        <w:r w:rsidRPr="00D95354">
          <w:rPr>
            <w:rFonts w:ascii="Times New Roman" w:hAnsi="Times New Roman" w:cs="Times New Roman"/>
            <w:sz w:val="24"/>
            <w:szCs w:val="24"/>
          </w:rPr>
          <w:t>18.04.2017</w:t>
        </w:r>
      </w:smartTag>
      <w:r w:rsidRPr="00D95354">
        <w:rPr>
          <w:rFonts w:ascii="Times New Roman" w:hAnsi="Times New Roman" w:cs="Times New Roman"/>
          <w:sz w:val="24"/>
          <w:szCs w:val="24"/>
        </w:rPr>
        <w:t xml:space="preserve"> N 327)</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Размещение конструкций из отдельных букв допускается на территориях первой, второй и третьей зон;</w:t>
      </w:r>
    </w:p>
    <w:p w:rsidR="00D95354" w:rsidRPr="00D95354" w:rsidRDefault="00D95354" w:rsidP="00D95354">
      <w:pPr>
        <w:pStyle w:val="ConsPlusNormal"/>
        <w:ind w:firstLine="540"/>
        <w:jc w:val="both"/>
        <w:rPr>
          <w:rFonts w:ascii="Times New Roman" w:hAnsi="Times New Roman" w:cs="Times New Roman"/>
          <w:sz w:val="24"/>
          <w:szCs w:val="24"/>
        </w:rPr>
      </w:pPr>
      <w:proofErr w:type="gramStart"/>
      <w:r w:rsidRPr="00D95354">
        <w:rPr>
          <w:rFonts w:ascii="Times New Roman" w:hAnsi="Times New Roman" w:cs="Times New Roman"/>
          <w:sz w:val="24"/>
          <w:szCs w:val="24"/>
        </w:rPr>
        <w:t>1.3. консоль - конструкция, присоединяемая к поверхности стены здания, строения, с</w:t>
      </w:r>
      <w:r w:rsidRPr="00D95354">
        <w:rPr>
          <w:rFonts w:ascii="Times New Roman" w:hAnsi="Times New Roman" w:cs="Times New Roman"/>
          <w:sz w:val="24"/>
          <w:szCs w:val="24"/>
        </w:rPr>
        <w:t>о</w:t>
      </w:r>
      <w:r w:rsidRPr="00D95354">
        <w:rPr>
          <w:rFonts w:ascii="Times New Roman" w:hAnsi="Times New Roman" w:cs="Times New Roman"/>
          <w:sz w:val="24"/>
          <w:szCs w:val="24"/>
        </w:rPr>
        <w:lastRenderedPageBreak/>
        <w:t>оружения и (или) к их конструктивным элементам, располагаемая перпендикулярно стене зд</w:t>
      </w:r>
      <w:r w:rsidRPr="00D95354">
        <w:rPr>
          <w:rFonts w:ascii="Times New Roman" w:hAnsi="Times New Roman" w:cs="Times New Roman"/>
          <w:sz w:val="24"/>
          <w:szCs w:val="24"/>
        </w:rPr>
        <w:t>а</w:t>
      </w:r>
      <w:r w:rsidRPr="00D95354">
        <w:rPr>
          <w:rFonts w:ascii="Times New Roman" w:hAnsi="Times New Roman" w:cs="Times New Roman"/>
          <w:sz w:val="24"/>
          <w:szCs w:val="24"/>
        </w:rPr>
        <w:t>ния, строения, сооружения.</w:t>
      </w:r>
      <w:proofErr w:type="gramEnd"/>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Размещение консолей допускается на территориях первой, второй и третьей зон;</w:t>
      </w:r>
    </w:p>
    <w:p w:rsidR="00D95354" w:rsidRPr="00D95354" w:rsidRDefault="00D95354" w:rsidP="00D95354">
      <w:pPr>
        <w:pStyle w:val="ConsPlusNormal"/>
        <w:ind w:firstLine="540"/>
        <w:jc w:val="both"/>
        <w:rPr>
          <w:rFonts w:ascii="Times New Roman" w:hAnsi="Times New Roman" w:cs="Times New Roman"/>
          <w:sz w:val="24"/>
          <w:szCs w:val="24"/>
        </w:rPr>
      </w:pPr>
      <w:proofErr w:type="gramStart"/>
      <w:r w:rsidRPr="00D95354">
        <w:rPr>
          <w:rFonts w:ascii="Times New Roman" w:hAnsi="Times New Roman" w:cs="Times New Roman"/>
          <w:sz w:val="24"/>
          <w:szCs w:val="24"/>
        </w:rPr>
        <w:t>1.4. брандмауэр - конструкция, не имеющая жесткой основы (подрамника), располагаемая параллельно стене здания, строения, сооружения и (или) их конструктивных элементов, сост</w:t>
      </w:r>
      <w:r w:rsidRPr="00D95354">
        <w:rPr>
          <w:rFonts w:ascii="Times New Roman" w:hAnsi="Times New Roman" w:cs="Times New Roman"/>
          <w:sz w:val="24"/>
          <w:szCs w:val="24"/>
        </w:rPr>
        <w:t>о</w:t>
      </w:r>
      <w:r w:rsidRPr="00D95354">
        <w:rPr>
          <w:rFonts w:ascii="Times New Roman" w:hAnsi="Times New Roman" w:cs="Times New Roman"/>
          <w:sz w:val="24"/>
          <w:szCs w:val="24"/>
        </w:rPr>
        <w:t>ящая из креплений и эластичного материала (баннерной сетки, баннерной ткани и т.п.) с нан</w:t>
      </w:r>
      <w:r w:rsidRPr="00D95354">
        <w:rPr>
          <w:rFonts w:ascii="Times New Roman" w:hAnsi="Times New Roman" w:cs="Times New Roman"/>
          <w:sz w:val="24"/>
          <w:szCs w:val="24"/>
        </w:rPr>
        <w:t>е</w:t>
      </w:r>
      <w:r w:rsidRPr="00D95354">
        <w:rPr>
          <w:rFonts w:ascii="Times New Roman" w:hAnsi="Times New Roman" w:cs="Times New Roman"/>
          <w:sz w:val="24"/>
          <w:szCs w:val="24"/>
        </w:rPr>
        <w:t>сенной на него информацией.</w:t>
      </w:r>
      <w:proofErr w:type="gramEnd"/>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Размещение брандмауэров допускается на территориях второй и третьей зон;</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1.5. витринная конструкция - конструкция, располагаемая с внутренней стороны витрины.</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Размещение витринных конструкций допускается на территориях первой, второй и трет</w:t>
      </w:r>
      <w:r w:rsidRPr="00D95354">
        <w:rPr>
          <w:rFonts w:ascii="Times New Roman" w:hAnsi="Times New Roman" w:cs="Times New Roman"/>
          <w:sz w:val="24"/>
          <w:szCs w:val="24"/>
        </w:rPr>
        <w:t>ь</w:t>
      </w:r>
      <w:r w:rsidRPr="00D95354">
        <w:rPr>
          <w:rFonts w:ascii="Times New Roman" w:hAnsi="Times New Roman" w:cs="Times New Roman"/>
          <w:sz w:val="24"/>
          <w:szCs w:val="24"/>
        </w:rPr>
        <w:t>ей зон;</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1.6. крышная конструкция - конструкция, устанавливаемая полностью или частично выше уровня стены здания, строения, сооружения или на крыше, состоящая из несущей части, эл</w:t>
      </w:r>
      <w:r w:rsidRPr="00D95354">
        <w:rPr>
          <w:rFonts w:ascii="Times New Roman" w:hAnsi="Times New Roman" w:cs="Times New Roman"/>
          <w:sz w:val="24"/>
          <w:szCs w:val="24"/>
        </w:rPr>
        <w:t>е</w:t>
      </w:r>
      <w:r w:rsidRPr="00D95354">
        <w:rPr>
          <w:rFonts w:ascii="Times New Roman" w:hAnsi="Times New Roman" w:cs="Times New Roman"/>
          <w:sz w:val="24"/>
          <w:szCs w:val="24"/>
        </w:rPr>
        <w:t>ментов крепления и информационного поля.</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Размещение крышных конструкций допускается на территориях первой, второй и третьей зон;</w:t>
      </w:r>
    </w:p>
    <w:p w:rsidR="00D95354" w:rsidRPr="00D95354" w:rsidRDefault="00D95354" w:rsidP="00D95354">
      <w:pPr>
        <w:pStyle w:val="ConsPlusNormal"/>
        <w:ind w:firstLine="540"/>
        <w:jc w:val="both"/>
        <w:rPr>
          <w:rFonts w:ascii="Times New Roman" w:hAnsi="Times New Roman" w:cs="Times New Roman"/>
          <w:sz w:val="24"/>
          <w:szCs w:val="24"/>
        </w:rPr>
      </w:pPr>
      <w:proofErr w:type="gramStart"/>
      <w:r w:rsidRPr="00D95354">
        <w:rPr>
          <w:rFonts w:ascii="Times New Roman" w:hAnsi="Times New Roman" w:cs="Times New Roman"/>
          <w:sz w:val="24"/>
          <w:szCs w:val="24"/>
        </w:rPr>
        <w:t xml:space="preserve">1.7. </w:t>
      </w:r>
      <w:proofErr w:type="spellStart"/>
      <w:r w:rsidRPr="00D95354">
        <w:rPr>
          <w:rFonts w:ascii="Times New Roman" w:hAnsi="Times New Roman" w:cs="Times New Roman"/>
          <w:sz w:val="24"/>
          <w:szCs w:val="24"/>
        </w:rPr>
        <w:t>фальшфасад</w:t>
      </w:r>
      <w:proofErr w:type="spellEnd"/>
      <w:r w:rsidRPr="00D95354">
        <w:rPr>
          <w:rFonts w:ascii="Times New Roman" w:hAnsi="Times New Roman" w:cs="Times New Roman"/>
          <w:sz w:val="24"/>
          <w:szCs w:val="24"/>
        </w:rPr>
        <w:t xml:space="preserve"> - конструкция с информационным полем в виде строительной сетки с с</w:t>
      </w:r>
      <w:r w:rsidRPr="00D95354">
        <w:rPr>
          <w:rFonts w:ascii="Times New Roman" w:hAnsi="Times New Roman" w:cs="Times New Roman"/>
          <w:sz w:val="24"/>
          <w:szCs w:val="24"/>
        </w:rPr>
        <w:t>о</w:t>
      </w:r>
      <w:r w:rsidRPr="00D95354">
        <w:rPr>
          <w:rFonts w:ascii="Times New Roman" w:hAnsi="Times New Roman" w:cs="Times New Roman"/>
          <w:sz w:val="24"/>
          <w:szCs w:val="24"/>
        </w:rPr>
        <w:t>ответствующим креплением к фасаду, устанавливаемая на время проведения работ по реко</w:t>
      </w:r>
      <w:r w:rsidRPr="00D95354">
        <w:rPr>
          <w:rFonts w:ascii="Times New Roman" w:hAnsi="Times New Roman" w:cs="Times New Roman"/>
          <w:sz w:val="24"/>
          <w:szCs w:val="24"/>
        </w:rPr>
        <w:t>н</w:t>
      </w:r>
      <w:r w:rsidRPr="00D95354">
        <w:rPr>
          <w:rFonts w:ascii="Times New Roman" w:hAnsi="Times New Roman" w:cs="Times New Roman"/>
          <w:sz w:val="24"/>
          <w:szCs w:val="24"/>
        </w:rPr>
        <w:t>струкции, реставрации, текущему и капитальном ремонту, отделке и окраске фасадов зданий, строений, сооружений.</w:t>
      </w:r>
      <w:proofErr w:type="gramEnd"/>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 xml:space="preserve">Размещение </w:t>
      </w:r>
      <w:proofErr w:type="spellStart"/>
      <w:r w:rsidRPr="00D95354">
        <w:rPr>
          <w:rFonts w:ascii="Times New Roman" w:hAnsi="Times New Roman" w:cs="Times New Roman"/>
          <w:sz w:val="24"/>
          <w:szCs w:val="24"/>
        </w:rPr>
        <w:t>фальшфасадов</w:t>
      </w:r>
      <w:proofErr w:type="spellEnd"/>
      <w:r w:rsidRPr="00D95354">
        <w:rPr>
          <w:rFonts w:ascii="Times New Roman" w:hAnsi="Times New Roman" w:cs="Times New Roman"/>
          <w:sz w:val="24"/>
          <w:szCs w:val="24"/>
        </w:rPr>
        <w:t xml:space="preserve"> допускается на территориях первой, второй и третьей зон;</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1.8. сити-бокс - конструкция, состоящая из одного или двух информационных полей (с размером каждого по длине - 1,2 м, по высоте - 1,8 м), располагаемая на остановочном павил</w:t>
      </w:r>
      <w:r w:rsidRPr="00D95354">
        <w:rPr>
          <w:rFonts w:ascii="Times New Roman" w:hAnsi="Times New Roman" w:cs="Times New Roman"/>
          <w:sz w:val="24"/>
          <w:szCs w:val="24"/>
        </w:rPr>
        <w:t>ь</w:t>
      </w:r>
      <w:r w:rsidRPr="00D95354">
        <w:rPr>
          <w:rFonts w:ascii="Times New Roman" w:hAnsi="Times New Roman" w:cs="Times New Roman"/>
          <w:sz w:val="24"/>
          <w:szCs w:val="24"/>
        </w:rPr>
        <w:t>оне в плоскости, подлежащей остеклению, перпендикулярно проезжей части.</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Размещение сити-боксов допускается на территориях первой, второй и третьей зон.</w:t>
      </w:r>
    </w:p>
    <w:p w:rsidR="00D95354" w:rsidRPr="00D95354" w:rsidRDefault="00D95354" w:rsidP="00D95354">
      <w:pPr>
        <w:pStyle w:val="ConsPlusNormal"/>
        <w:jc w:val="both"/>
        <w:rPr>
          <w:rFonts w:ascii="Times New Roman" w:hAnsi="Times New Roman" w:cs="Times New Roman"/>
          <w:sz w:val="24"/>
          <w:szCs w:val="24"/>
        </w:rPr>
      </w:pPr>
      <w:r w:rsidRPr="00D95354">
        <w:rPr>
          <w:rFonts w:ascii="Times New Roman" w:hAnsi="Times New Roman" w:cs="Times New Roman"/>
          <w:sz w:val="24"/>
          <w:szCs w:val="24"/>
        </w:rPr>
        <w:t xml:space="preserve">(п. 1.8 </w:t>
      </w:r>
      <w:proofErr w:type="gramStart"/>
      <w:r w:rsidRPr="00D95354">
        <w:rPr>
          <w:rFonts w:ascii="Times New Roman" w:hAnsi="Times New Roman" w:cs="Times New Roman"/>
          <w:sz w:val="24"/>
          <w:szCs w:val="24"/>
        </w:rPr>
        <w:t>введен</w:t>
      </w:r>
      <w:proofErr w:type="gramEnd"/>
      <w:r w:rsidRPr="00D95354">
        <w:rPr>
          <w:rFonts w:ascii="Times New Roman" w:hAnsi="Times New Roman" w:cs="Times New Roman"/>
          <w:sz w:val="24"/>
          <w:szCs w:val="24"/>
        </w:rPr>
        <w:t xml:space="preserve"> </w:t>
      </w:r>
      <w:hyperlink r:id="rId27" w:history="1">
        <w:r w:rsidRPr="00D95354">
          <w:rPr>
            <w:rFonts w:ascii="Times New Roman" w:hAnsi="Times New Roman" w:cs="Times New Roman"/>
            <w:color w:val="0000FF"/>
            <w:sz w:val="24"/>
            <w:szCs w:val="24"/>
          </w:rPr>
          <w:t>решением</w:t>
        </w:r>
      </w:hyperlink>
      <w:r w:rsidRPr="00D95354">
        <w:rPr>
          <w:rFonts w:ascii="Times New Roman" w:hAnsi="Times New Roman" w:cs="Times New Roman"/>
          <w:sz w:val="24"/>
          <w:szCs w:val="24"/>
        </w:rPr>
        <w:t xml:space="preserve"> Ростовской-на-Дону городской Думы от </w:t>
      </w:r>
      <w:smartTag w:uri="urn:schemas-microsoft-com:office:smarttags" w:element="date">
        <w:smartTagPr>
          <w:attr w:name="ls" w:val="trans"/>
          <w:attr w:name="Month" w:val="04"/>
          <w:attr w:name="Day" w:val="18"/>
          <w:attr w:name="Year" w:val="2017"/>
        </w:smartTagPr>
        <w:r w:rsidRPr="00D95354">
          <w:rPr>
            <w:rFonts w:ascii="Times New Roman" w:hAnsi="Times New Roman" w:cs="Times New Roman"/>
            <w:sz w:val="24"/>
            <w:szCs w:val="24"/>
          </w:rPr>
          <w:t>18.04.2017</w:t>
        </w:r>
      </w:smartTag>
      <w:r w:rsidRPr="00D95354">
        <w:rPr>
          <w:rFonts w:ascii="Times New Roman" w:hAnsi="Times New Roman" w:cs="Times New Roman"/>
          <w:sz w:val="24"/>
          <w:szCs w:val="24"/>
        </w:rPr>
        <w:t xml:space="preserve"> N 327)</w:t>
      </w:r>
    </w:p>
    <w:p w:rsidR="00D95354" w:rsidRPr="00D95354" w:rsidRDefault="00D95354" w:rsidP="00D95354">
      <w:pPr>
        <w:pStyle w:val="ConsPlusNormal"/>
        <w:jc w:val="both"/>
        <w:rPr>
          <w:rFonts w:ascii="Times New Roman" w:hAnsi="Times New Roman" w:cs="Times New Roman"/>
          <w:sz w:val="24"/>
          <w:szCs w:val="24"/>
        </w:rPr>
      </w:pPr>
    </w:p>
    <w:p w:rsidR="00D95354" w:rsidRPr="00D95354" w:rsidRDefault="00D95354" w:rsidP="00D95354">
      <w:pPr>
        <w:pStyle w:val="ConsPlusNormal"/>
        <w:jc w:val="center"/>
        <w:outlineLvl w:val="1"/>
        <w:rPr>
          <w:rFonts w:ascii="Times New Roman" w:hAnsi="Times New Roman" w:cs="Times New Roman"/>
          <w:sz w:val="24"/>
          <w:szCs w:val="24"/>
        </w:rPr>
      </w:pPr>
      <w:r w:rsidRPr="00D95354">
        <w:rPr>
          <w:rFonts w:ascii="Times New Roman" w:hAnsi="Times New Roman" w:cs="Times New Roman"/>
          <w:sz w:val="24"/>
          <w:szCs w:val="24"/>
        </w:rPr>
        <w:t>7. Требования к рекламным и информационным конструкциям,</w:t>
      </w:r>
    </w:p>
    <w:p w:rsidR="00D95354" w:rsidRPr="00D95354" w:rsidRDefault="00D95354" w:rsidP="00D95354">
      <w:pPr>
        <w:pStyle w:val="ConsPlusNormal"/>
        <w:jc w:val="center"/>
        <w:rPr>
          <w:rFonts w:ascii="Times New Roman" w:hAnsi="Times New Roman" w:cs="Times New Roman"/>
          <w:sz w:val="24"/>
          <w:szCs w:val="24"/>
        </w:rPr>
      </w:pPr>
      <w:proofErr w:type="gramStart"/>
      <w:r w:rsidRPr="00D95354">
        <w:rPr>
          <w:rFonts w:ascii="Times New Roman" w:hAnsi="Times New Roman" w:cs="Times New Roman"/>
          <w:sz w:val="24"/>
          <w:szCs w:val="24"/>
        </w:rPr>
        <w:t>размещение</w:t>
      </w:r>
      <w:proofErr w:type="gramEnd"/>
      <w:r w:rsidRPr="00D95354">
        <w:rPr>
          <w:rFonts w:ascii="Times New Roman" w:hAnsi="Times New Roman" w:cs="Times New Roman"/>
          <w:sz w:val="24"/>
          <w:szCs w:val="24"/>
        </w:rPr>
        <w:t xml:space="preserve"> которых допускается на зданиях, строениях,</w:t>
      </w:r>
    </w:p>
    <w:p w:rsidR="00D95354" w:rsidRPr="00D95354" w:rsidRDefault="00D95354" w:rsidP="00D95354">
      <w:pPr>
        <w:pStyle w:val="ConsPlusNormal"/>
        <w:jc w:val="center"/>
        <w:rPr>
          <w:rFonts w:ascii="Times New Roman" w:hAnsi="Times New Roman" w:cs="Times New Roman"/>
          <w:sz w:val="24"/>
          <w:szCs w:val="24"/>
        </w:rPr>
      </w:pPr>
      <w:proofErr w:type="gramStart"/>
      <w:r w:rsidRPr="00D95354">
        <w:rPr>
          <w:rFonts w:ascii="Times New Roman" w:hAnsi="Times New Roman" w:cs="Times New Roman"/>
          <w:sz w:val="24"/>
          <w:szCs w:val="24"/>
        </w:rPr>
        <w:t>сооружениях</w:t>
      </w:r>
      <w:proofErr w:type="gramEnd"/>
      <w:r w:rsidRPr="00D95354">
        <w:rPr>
          <w:rFonts w:ascii="Times New Roman" w:hAnsi="Times New Roman" w:cs="Times New Roman"/>
          <w:sz w:val="24"/>
          <w:szCs w:val="24"/>
        </w:rPr>
        <w:t xml:space="preserve"> и ограждениях на территории города</w:t>
      </w:r>
    </w:p>
    <w:p w:rsidR="00D95354" w:rsidRPr="00D95354" w:rsidRDefault="00D95354" w:rsidP="00D95354">
      <w:pPr>
        <w:pStyle w:val="ConsPlusNormal"/>
        <w:jc w:val="center"/>
        <w:rPr>
          <w:rFonts w:ascii="Times New Roman" w:hAnsi="Times New Roman" w:cs="Times New Roman"/>
          <w:sz w:val="24"/>
          <w:szCs w:val="24"/>
        </w:rPr>
      </w:pPr>
      <w:r w:rsidRPr="00D95354">
        <w:rPr>
          <w:rFonts w:ascii="Times New Roman" w:hAnsi="Times New Roman" w:cs="Times New Roman"/>
          <w:sz w:val="24"/>
          <w:szCs w:val="24"/>
        </w:rPr>
        <w:t>Ростова-на-Дону</w:t>
      </w:r>
    </w:p>
    <w:p w:rsidR="00D95354" w:rsidRPr="00D95354" w:rsidRDefault="00D95354" w:rsidP="00D95354">
      <w:pPr>
        <w:pStyle w:val="ConsPlusNormal"/>
        <w:jc w:val="both"/>
        <w:rPr>
          <w:rFonts w:ascii="Times New Roman" w:hAnsi="Times New Roman" w:cs="Times New Roman"/>
          <w:sz w:val="24"/>
          <w:szCs w:val="24"/>
        </w:rPr>
      </w:pP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1. В целях сохранения исторического облика сложившейся застройки Департаментом а</w:t>
      </w:r>
      <w:r w:rsidRPr="00D95354">
        <w:rPr>
          <w:rFonts w:ascii="Times New Roman" w:hAnsi="Times New Roman" w:cs="Times New Roman"/>
          <w:sz w:val="24"/>
          <w:szCs w:val="24"/>
        </w:rPr>
        <w:t>р</w:t>
      </w:r>
      <w:r w:rsidRPr="00D95354">
        <w:rPr>
          <w:rFonts w:ascii="Times New Roman" w:hAnsi="Times New Roman" w:cs="Times New Roman"/>
          <w:sz w:val="24"/>
          <w:szCs w:val="24"/>
        </w:rPr>
        <w:t>хитектуры и градостроительства города Ростова-на-Дону разрабатываются архитектурно-художественные концепции для конкретных улиц, площадей, архитектурных ансамблей, кот</w:t>
      </w:r>
      <w:r w:rsidRPr="00D95354">
        <w:rPr>
          <w:rFonts w:ascii="Times New Roman" w:hAnsi="Times New Roman" w:cs="Times New Roman"/>
          <w:sz w:val="24"/>
          <w:szCs w:val="24"/>
        </w:rPr>
        <w:t>о</w:t>
      </w:r>
      <w:r w:rsidRPr="00D95354">
        <w:rPr>
          <w:rFonts w:ascii="Times New Roman" w:hAnsi="Times New Roman" w:cs="Times New Roman"/>
          <w:sz w:val="24"/>
          <w:szCs w:val="24"/>
        </w:rPr>
        <w:t>рые представляют собой общие требования к размещаемым на них рекламным и информацио</w:t>
      </w:r>
      <w:r w:rsidRPr="00D95354">
        <w:rPr>
          <w:rFonts w:ascii="Times New Roman" w:hAnsi="Times New Roman" w:cs="Times New Roman"/>
          <w:sz w:val="24"/>
          <w:szCs w:val="24"/>
        </w:rPr>
        <w:t>н</w:t>
      </w:r>
      <w:r w:rsidRPr="00D95354">
        <w:rPr>
          <w:rFonts w:ascii="Times New Roman" w:hAnsi="Times New Roman" w:cs="Times New Roman"/>
          <w:sz w:val="24"/>
          <w:szCs w:val="24"/>
        </w:rPr>
        <w:t>ным конструкциям. Архитектурно-художественные концепции согласовываются с Градостро</w:t>
      </w:r>
      <w:r w:rsidRPr="00D95354">
        <w:rPr>
          <w:rFonts w:ascii="Times New Roman" w:hAnsi="Times New Roman" w:cs="Times New Roman"/>
          <w:sz w:val="24"/>
          <w:szCs w:val="24"/>
        </w:rPr>
        <w:t>и</w:t>
      </w:r>
      <w:r w:rsidRPr="00D95354">
        <w:rPr>
          <w:rFonts w:ascii="Times New Roman" w:hAnsi="Times New Roman" w:cs="Times New Roman"/>
          <w:sz w:val="24"/>
          <w:szCs w:val="24"/>
        </w:rPr>
        <w:t>тельным советом Администрации города Ростова-на-Дону и утверждаются правовым актом Д</w:t>
      </w:r>
      <w:r w:rsidRPr="00D95354">
        <w:rPr>
          <w:rFonts w:ascii="Times New Roman" w:hAnsi="Times New Roman" w:cs="Times New Roman"/>
          <w:sz w:val="24"/>
          <w:szCs w:val="24"/>
        </w:rPr>
        <w:t>е</w:t>
      </w:r>
      <w:r w:rsidRPr="00D95354">
        <w:rPr>
          <w:rFonts w:ascii="Times New Roman" w:hAnsi="Times New Roman" w:cs="Times New Roman"/>
          <w:sz w:val="24"/>
          <w:szCs w:val="24"/>
        </w:rPr>
        <w:t>партамента архитектуры и градостроительства города Ростова-на-Дону.</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2. Архитектурно-художественные концепции содержат требования к типам и видам ра</w:t>
      </w:r>
      <w:r w:rsidRPr="00D95354">
        <w:rPr>
          <w:rFonts w:ascii="Times New Roman" w:hAnsi="Times New Roman" w:cs="Times New Roman"/>
          <w:sz w:val="24"/>
          <w:szCs w:val="24"/>
        </w:rPr>
        <w:t>з</w:t>
      </w:r>
      <w:r w:rsidRPr="00D95354">
        <w:rPr>
          <w:rFonts w:ascii="Times New Roman" w:hAnsi="Times New Roman" w:cs="Times New Roman"/>
          <w:sz w:val="24"/>
          <w:szCs w:val="24"/>
        </w:rPr>
        <w:t>мещаемых рекламных и информационных конструкций, их габаритам (длине, высоте, ширине), колористическому решению, используемым на них шрифтам, к наличию и видам подсветки, а также к местам размещения конструкций на внешних поверхностях зданий, строений, сооруж</w:t>
      </w:r>
      <w:r w:rsidRPr="00D95354">
        <w:rPr>
          <w:rFonts w:ascii="Times New Roman" w:hAnsi="Times New Roman" w:cs="Times New Roman"/>
          <w:sz w:val="24"/>
          <w:szCs w:val="24"/>
        </w:rPr>
        <w:t>е</w:t>
      </w:r>
      <w:r w:rsidRPr="00D95354">
        <w:rPr>
          <w:rFonts w:ascii="Times New Roman" w:hAnsi="Times New Roman" w:cs="Times New Roman"/>
          <w:sz w:val="24"/>
          <w:szCs w:val="24"/>
        </w:rPr>
        <w:t>ний, ограждений.</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3. Внесение изменений в утвержденные архитектурно-художественные концепции допу</w:t>
      </w:r>
      <w:r w:rsidRPr="00D95354">
        <w:rPr>
          <w:rFonts w:ascii="Times New Roman" w:hAnsi="Times New Roman" w:cs="Times New Roman"/>
          <w:sz w:val="24"/>
          <w:szCs w:val="24"/>
        </w:rPr>
        <w:t>с</w:t>
      </w:r>
      <w:r w:rsidRPr="00D95354">
        <w:rPr>
          <w:rFonts w:ascii="Times New Roman" w:hAnsi="Times New Roman" w:cs="Times New Roman"/>
          <w:sz w:val="24"/>
          <w:szCs w:val="24"/>
        </w:rPr>
        <w:t>кается только при условии изменения градостроительной ситуации улиц, площадей, архите</w:t>
      </w:r>
      <w:r w:rsidRPr="00D95354">
        <w:rPr>
          <w:rFonts w:ascii="Times New Roman" w:hAnsi="Times New Roman" w:cs="Times New Roman"/>
          <w:sz w:val="24"/>
          <w:szCs w:val="24"/>
        </w:rPr>
        <w:t>к</w:t>
      </w:r>
      <w:r w:rsidRPr="00D95354">
        <w:rPr>
          <w:rFonts w:ascii="Times New Roman" w:hAnsi="Times New Roman" w:cs="Times New Roman"/>
          <w:sz w:val="24"/>
          <w:szCs w:val="24"/>
        </w:rPr>
        <w:t>турных ансамблей, на которые они были разработаны, включая строительство нового объекта, изменение архитектурно-</w:t>
      </w:r>
      <w:proofErr w:type="gramStart"/>
      <w:r w:rsidRPr="00D95354">
        <w:rPr>
          <w:rFonts w:ascii="Times New Roman" w:hAnsi="Times New Roman" w:cs="Times New Roman"/>
          <w:sz w:val="24"/>
          <w:szCs w:val="24"/>
        </w:rPr>
        <w:t>градостроительного решения</w:t>
      </w:r>
      <w:proofErr w:type="gramEnd"/>
      <w:r w:rsidRPr="00D95354">
        <w:rPr>
          <w:rFonts w:ascii="Times New Roman" w:hAnsi="Times New Roman" w:cs="Times New Roman"/>
          <w:sz w:val="24"/>
          <w:szCs w:val="24"/>
        </w:rPr>
        <w:t xml:space="preserve"> существующего объекта, в том числе при его реконструкции.</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4. Собственник здания, строения, сооружения, ограждения вправе разработать дизайн-проект на основании требований, указанных в настоящем Положении и архитектурно-художественной концепции (при ее наличии), для упорядочивания размещения рекламных и информационных конструкций на принадлежащем ему имуществе.</w:t>
      </w:r>
    </w:p>
    <w:p w:rsidR="00D95354" w:rsidRPr="00D95354" w:rsidRDefault="00D95354" w:rsidP="00D95354">
      <w:pPr>
        <w:pStyle w:val="ConsPlusNormal"/>
        <w:jc w:val="both"/>
        <w:rPr>
          <w:rFonts w:ascii="Times New Roman" w:hAnsi="Times New Roman" w:cs="Times New Roman"/>
          <w:sz w:val="24"/>
          <w:szCs w:val="24"/>
        </w:rPr>
      </w:pPr>
      <w:r w:rsidRPr="00D95354">
        <w:rPr>
          <w:rFonts w:ascii="Times New Roman" w:hAnsi="Times New Roman" w:cs="Times New Roman"/>
          <w:sz w:val="24"/>
          <w:szCs w:val="24"/>
        </w:rPr>
        <w:lastRenderedPageBreak/>
        <w:t>(</w:t>
      </w:r>
      <w:proofErr w:type="gramStart"/>
      <w:r w:rsidRPr="00D95354">
        <w:rPr>
          <w:rFonts w:ascii="Times New Roman" w:hAnsi="Times New Roman" w:cs="Times New Roman"/>
          <w:sz w:val="24"/>
          <w:szCs w:val="24"/>
        </w:rPr>
        <w:t>в</w:t>
      </w:r>
      <w:proofErr w:type="gramEnd"/>
      <w:r w:rsidRPr="00D95354">
        <w:rPr>
          <w:rFonts w:ascii="Times New Roman" w:hAnsi="Times New Roman" w:cs="Times New Roman"/>
          <w:sz w:val="24"/>
          <w:szCs w:val="24"/>
        </w:rPr>
        <w:t xml:space="preserve"> ред. </w:t>
      </w:r>
      <w:hyperlink r:id="rId28" w:history="1">
        <w:r w:rsidRPr="00D95354">
          <w:rPr>
            <w:rFonts w:ascii="Times New Roman" w:hAnsi="Times New Roman" w:cs="Times New Roman"/>
            <w:color w:val="0000FF"/>
            <w:sz w:val="24"/>
            <w:szCs w:val="24"/>
          </w:rPr>
          <w:t>решения</w:t>
        </w:r>
      </w:hyperlink>
      <w:r w:rsidRPr="00D95354">
        <w:rPr>
          <w:rFonts w:ascii="Times New Roman" w:hAnsi="Times New Roman" w:cs="Times New Roman"/>
          <w:sz w:val="24"/>
          <w:szCs w:val="24"/>
        </w:rPr>
        <w:t xml:space="preserve"> Ростовской-на-Дону городской Думы от 18.04.2017 N 327)</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Дизайн-проект должен определять размещение всех рекламных и информационных ко</w:t>
      </w:r>
      <w:r w:rsidRPr="00D95354">
        <w:rPr>
          <w:rFonts w:ascii="Times New Roman" w:hAnsi="Times New Roman" w:cs="Times New Roman"/>
          <w:sz w:val="24"/>
          <w:szCs w:val="24"/>
        </w:rPr>
        <w:t>н</w:t>
      </w:r>
      <w:r w:rsidRPr="00D95354">
        <w:rPr>
          <w:rFonts w:ascii="Times New Roman" w:hAnsi="Times New Roman" w:cs="Times New Roman"/>
          <w:sz w:val="24"/>
          <w:szCs w:val="24"/>
        </w:rPr>
        <w:t>струкций, предполагаемых к размещению на внешних поверхностях здания, строения, соор</w:t>
      </w:r>
      <w:r w:rsidRPr="00D95354">
        <w:rPr>
          <w:rFonts w:ascii="Times New Roman" w:hAnsi="Times New Roman" w:cs="Times New Roman"/>
          <w:sz w:val="24"/>
          <w:szCs w:val="24"/>
        </w:rPr>
        <w:t>у</w:t>
      </w:r>
      <w:r w:rsidRPr="00D95354">
        <w:rPr>
          <w:rFonts w:ascii="Times New Roman" w:hAnsi="Times New Roman" w:cs="Times New Roman"/>
          <w:sz w:val="24"/>
          <w:szCs w:val="24"/>
        </w:rPr>
        <w:t>жения, ограждения.</w:t>
      </w:r>
    </w:p>
    <w:p w:rsidR="00D95354" w:rsidRPr="00D95354" w:rsidRDefault="00D95354" w:rsidP="00D95354">
      <w:pPr>
        <w:pStyle w:val="ConsPlusNormal"/>
        <w:jc w:val="both"/>
        <w:rPr>
          <w:rFonts w:ascii="Times New Roman" w:hAnsi="Times New Roman" w:cs="Times New Roman"/>
          <w:sz w:val="24"/>
          <w:szCs w:val="24"/>
        </w:rPr>
      </w:pPr>
      <w:r w:rsidRPr="00D95354">
        <w:rPr>
          <w:rFonts w:ascii="Times New Roman" w:hAnsi="Times New Roman" w:cs="Times New Roman"/>
          <w:sz w:val="24"/>
          <w:szCs w:val="24"/>
        </w:rPr>
        <w:t xml:space="preserve">(в ред. </w:t>
      </w:r>
      <w:hyperlink r:id="rId29" w:history="1">
        <w:r w:rsidRPr="00D95354">
          <w:rPr>
            <w:rFonts w:ascii="Times New Roman" w:hAnsi="Times New Roman" w:cs="Times New Roman"/>
            <w:color w:val="0000FF"/>
            <w:sz w:val="24"/>
            <w:szCs w:val="24"/>
          </w:rPr>
          <w:t>решения</w:t>
        </w:r>
      </w:hyperlink>
      <w:r w:rsidRPr="00D95354">
        <w:rPr>
          <w:rFonts w:ascii="Times New Roman" w:hAnsi="Times New Roman" w:cs="Times New Roman"/>
          <w:sz w:val="24"/>
          <w:szCs w:val="24"/>
        </w:rPr>
        <w:t xml:space="preserve"> Ростовской-на-Дону городской Думы от 18.04.2017 N 327)</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Дизайн-проект должен быть согласован со всеми собственниками здания, строения, с</w:t>
      </w:r>
      <w:r w:rsidRPr="00D95354">
        <w:rPr>
          <w:rFonts w:ascii="Times New Roman" w:hAnsi="Times New Roman" w:cs="Times New Roman"/>
          <w:sz w:val="24"/>
          <w:szCs w:val="24"/>
        </w:rPr>
        <w:t>о</w:t>
      </w:r>
      <w:r w:rsidRPr="00D95354">
        <w:rPr>
          <w:rFonts w:ascii="Times New Roman" w:hAnsi="Times New Roman" w:cs="Times New Roman"/>
          <w:sz w:val="24"/>
          <w:szCs w:val="24"/>
        </w:rPr>
        <w:t>оружения, ограждения.</w:t>
      </w:r>
    </w:p>
    <w:p w:rsidR="00D95354" w:rsidRPr="00D95354" w:rsidRDefault="00D95354" w:rsidP="00D95354">
      <w:pPr>
        <w:pStyle w:val="ConsPlusNormal"/>
        <w:jc w:val="both"/>
        <w:rPr>
          <w:rFonts w:ascii="Times New Roman" w:hAnsi="Times New Roman" w:cs="Times New Roman"/>
          <w:sz w:val="24"/>
          <w:szCs w:val="24"/>
        </w:rPr>
      </w:pPr>
      <w:r w:rsidRPr="00D95354">
        <w:rPr>
          <w:rFonts w:ascii="Times New Roman" w:hAnsi="Times New Roman" w:cs="Times New Roman"/>
          <w:sz w:val="24"/>
          <w:szCs w:val="24"/>
        </w:rPr>
        <w:t xml:space="preserve">(в ред. </w:t>
      </w:r>
      <w:hyperlink r:id="rId30" w:history="1">
        <w:r w:rsidRPr="00D95354">
          <w:rPr>
            <w:rFonts w:ascii="Times New Roman" w:hAnsi="Times New Roman" w:cs="Times New Roman"/>
            <w:color w:val="0000FF"/>
            <w:sz w:val="24"/>
            <w:szCs w:val="24"/>
          </w:rPr>
          <w:t>решения</w:t>
        </w:r>
      </w:hyperlink>
      <w:r w:rsidRPr="00D95354">
        <w:rPr>
          <w:rFonts w:ascii="Times New Roman" w:hAnsi="Times New Roman" w:cs="Times New Roman"/>
          <w:sz w:val="24"/>
          <w:szCs w:val="24"/>
        </w:rPr>
        <w:t xml:space="preserve"> Ростовской-на-Дону городской Думы от 18.04.2017 N 327)</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 xml:space="preserve">Для зданий, строений, сооружений и ограждений, расположенных на ул. </w:t>
      </w:r>
      <w:proofErr w:type="gramStart"/>
      <w:r w:rsidRPr="00D95354">
        <w:rPr>
          <w:rFonts w:ascii="Times New Roman" w:hAnsi="Times New Roman" w:cs="Times New Roman"/>
          <w:sz w:val="24"/>
          <w:szCs w:val="24"/>
        </w:rPr>
        <w:t>Большая</w:t>
      </w:r>
      <w:proofErr w:type="gramEnd"/>
      <w:r w:rsidRPr="00D95354">
        <w:rPr>
          <w:rFonts w:ascii="Times New Roman" w:hAnsi="Times New Roman" w:cs="Times New Roman"/>
          <w:sz w:val="24"/>
          <w:szCs w:val="24"/>
        </w:rPr>
        <w:t xml:space="preserve"> Садовая, пр. Ворошиловский, пр. Буденновский, разработку </w:t>
      </w:r>
      <w:proofErr w:type="gramStart"/>
      <w:r w:rsidRPr="00D95354">
        <w:rPr>
          <w:rFonts w:ascii="Times New Roman" w:hAnsi="Times New Roman" w:cs="Times New Roman"/>
          <w:sz w:val="24"/>
          <w:szCs w:val="24"/>
        </w:rPr>
        <w:t>дизайн-проектов</w:t>
      </w:r>
      <w:proofErr w:type="gramEnd"/>
      <w:r w:rsidRPr="00D95354">
        <w:rPr>
          <w:rFonts w:ascii="Times New Roman" w:hAnsi="Times New Roman" w:cs="Times New Roman"/>
          <w:sz w:val="24"/>
          <w:szCs w:val="24"/>
        </w:rPr>
        <w:t xml:space="preserve"> (тип, вид, место размещ</w:t>
      </w:r>
      <w:r w:rsidRPr="00D95354">
        <w:rPr>
          <w:rFonts w:ascii="Times New Roman" w:hAnsi="Times New Roman" w:cs="Times New Roman"/>
          <w:sz w:val="24"/>
          <w:szCs w:val="24"/>
        </w:rPr>
        <w:t>е</w:t>
      </w:r>
      <w:r w:rsidRPr="00D95354">
        <w:rPr>
          <w:rFonts w:ascii="Times New Roman" w:hAnsi="Times New Roman" w:cs="Times New Roman"/>
          <w:sz w:val="24"/>
          <w:szCs w:val="24"/>
        </w:rPr>
        <w:t>ния конструкций) осуществляет Департамент архитектуры и градостроительства города Рост</w:t>
      </w:r>
      <w:r w:rsidRPr="00D95354">
        <w:rPr>
          <w:rFonts w:ascii="Times New Roman" w:hAnsi="Times New Roman" w:cs="Times New Roman"/>
          <w:sz w:val="24"/>
          <w:szCs w:val="24"/>
        </w:rPr>
        <w:t>о</w:t>
      </w:r>
      <w:r w:rsidRPr="00D95354">
        <w:rPr>
          <w:rFonts w:ascii="Times New Roman" w:hAnsi="Times New Roman" w:cs="Times New Roman"/>
          <w:sz w:val="24"/>
          <w:szCs w:val="24"/>
        </w:rPr>
        <w:t>ва-на-Дону.</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 xml:space="preserve">5. </w:t>
      </w:r>
      <w:proofErr w:type="gramStart"/>
      <w:r w:rsidRPr="00D95354">
        <w:rPr>
          <w:rFonts w:ascii="Times New Roman" w:hAnsi="Times New Roman" w:cs="Times New Roman"/>
          <w:sz w:val="24"/>
          <w:szCs w:val="24"/>
        </w:rPr>
        <w:t>Дизайн-проекты</w:t>
      </w:r>
      <w:proofErr w:type="gramEnd"/>
      <w:r w:rsidRPr="00D95354">
        <w:rPr>
          <w:rFonts w:ascii="Times New Roman" w:hAnsi="Times New Roman" w:cs="Times New Roman"/>
          <w:sz w:val="24"/>
          <w:szCs w:val="24"/>
        </w:rPr>
        <w:t>, представляемые на согласование в Департамент архитектуры и град</w:t>
      </w:r>
      <w:r w:rsidRPr="00D95354">
        <w:rPr>
          <w:rFonts w:ascii="Times New Roman" w:hAnsi="Times New Roman" w:cs="Times New Roman"/>
          <w:sz w:val="24"/>
          <w:szCs w:val="24"/>
        </w:rPr>
        <w:t>о</w:t>
      </w:r>
      <w:r w:rsidRPr="00D95354">
        <w:rPr>
          <w:rFonts w:ascii="Times New Roman" w:hAnsi="Times New Roman" w:cs="Times New Roman"/>
          <w:sz w:val="24"/>
          <w:szCs w:val="24"/>
        </w:rPr>
        <w:t>строительства города Ростова-на-Дону, должны содержать следующие сведения о рекламных и информационных конструкциях, планируемых к размещению на недвижимом имуществе:</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 места размещения конструкций;</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 типы конструкций;</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 виды конструкций;</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 размеры конструкций (длина, высота, ширина);</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 расстояние от нижнего края конструкции до уровня земли и другие расстояния, пред</w:t>
      </w:r>
      <w:r w:rsidRPr="00D95354">
        <w:rPr>
          <w:rFonts w:ascii="Times New Roman" w:hAnsi="Times New Roman" w:cs="Times New Roman"/>
          <w:sz w:val="24"/>
          <w:szCs w:val="24"/>
        </w:rPr>
        <w:t>у</w:t>
      </w:r>
      <w:r w:rsidRPr="00D95354">
        <w:rPr>
          <w:rFonts w:ascii="Times New Roman" w:hAnsi="Times New Roman" w:cs="Times New Roman"/>
          <w:sz w:val="24"/>
          <w:szCs w:val="24"/>
        </w:rPr>
        <w:t>смотренные настоящим Положением (для каждой конструкции);</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 размеры информационных полей;</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 колористические решения конструкций;</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 используемые шрифты;</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 наличие и вид подсветки (внутренняя, наружная).</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 xml:space="preserve">В дополнение к сведениям о рекламных и информационных конструкциях в </w:t>
      </w:r>
      <w:proofErr w:type="gramStart"/>
      <w:r w:rsidRPr="00D95354">
        <w:rPr>
          <w:rFonts w:ascii="Times New Roman" w:hAnsi="Times New Roman" w:cs="Times New Roman"/>
          <w:sz w:val="24"/>
          <w:szCs w:val="24"/>
        </w:rPr>
        <w:t>дизайн-проекте</w:t>
      </w:r>
      <w:proofErr w:type="gramEnd"/>
      <w:r w:rsidRPr="00D95354">
        <w:rPr>
          <w:rFonts w:ascii="Times New Roman" w:hAnsi="Times New Roman" w:cs="Times New Roman"/>
          <w:sz w:val="24"/>
          <w:szCs w:val="24"/>
        </w:rPr>
        <w:t xml:space="preserve"> также указываются:</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 размеры здания, строения, сооружения или ограждения, а также их основных элементов (окон, балконов, входных дверей и т.п.);</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 размеры фриза (при наличии);</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 границы помещений, занимаемых каждой организацией, нанесенные на фасад здания.</w:t>
      </w:r>
    </w:p>
    <w:p w:rsidR="00D95354" w:rsidRPr="00D95354" w:rsidRDefault="00D95354" w:rsidP="00D95354">
      <w:pPr>
        <w:pStyle w:val="ConsPlusNormal"/>
        <w:ind w:firstLine="540"/>
        <w:jc w:val="both"/>
        <w:rPr>
          <w:rFonts w:ascii="Times New Roman" w:hAnsi="Times New Roman" w:cs="Times New Roman"/>
          <w:sz w:val="24"/>
          <w:szCs w:val="24"/>
        </w:rPr>
      </w:pPr>
      <w:proofErr w:type="gramStart"/>
      <w:r w:rsidRPr="00D95354">
        <w:rPr>
          <w:rFonts w:ascii="Times New Roman" w:hAnsi="Times New Roman" w:cs="Times New Roman"/>
          <w:sz w:val="24"/>
          <w:szCs w:val="24"/>
        </w:rPr>
        <w:t>Дизайн-проекты</w:t>
      </w:r>
      <w:proofErr w:type="gramEnd"/>
      <w:r w:rsidRPr="00D95354">
        <w:rPr>
          <w:rFonts w:ascii="Times New Roman" w:hAnsi="Times New Roman" w:cs="Times New Roman"/>
          <w:sz w:val="24"/>
          <w:szCs w:val="24"/>
        </w:rPr>
        <w:t xml:space="preserve"> подлежат обязательному согласованию с Департаментом архитектуры и градостроительства города Ростова-на-Дону.</w:t>
      </w:r>
    </w:p>
    <w:p w:rsidR="00D95354" w:rsidRPr="00D95354" w:rsidRDefault="00D95354" w:rsidP="00D95354">
      <w:pPr>
        <w:pStyle w:val="ConsPlusNormal"/>
        <w:jc w:val="both"/>
        <w:rPr>
          <w:rFonts w:ascii="Times New Roman" w:hAnsi="Times New Roman" w:cs="Times New Roman"/>
          <w:sz w:val="24"/>
          <w:szCs w:val="24"/>
        </w:rPr>
      </w:pPr>
      <w:r w:rsidRPr="00D95354">
        <w:rPr>
          <w:rFonts w:ascii="Times New Roman" w:hAnsi="Times New Roman" w:cs="Times New Roman"/>
          <w:sz w:val="24"/>
          <w:szCs w:val="24"/>
        </w:rPr>
        <w:t xml:space="preserve">(п. 5 в ред. </w:t>
      </w:r>
      <w:hyperlink r:id="rId31" w:history="1">
        <w:r w:rsidRPr="00D95354">
          <w:rPr>
            <w:rFonts w:ascii="Times New Roman" w:hAnsi="Times New Roman" w:cs="Times New Roman"/>
            <w:color w:val="0000FF"/>
            <w:sz w:val="24"/>
            <w:szCs w:val="24"/>
          </w:rPr>
          <w:t>решения</w:t>
        </w:r>
      </w:hyperlink>
      <w:r w:rsidRPr="00D95354">
        <w:rPr>
          <w:rFonts w:ascii="Times New Roman" w:hAnsi="Times New Roman" w:cs="Times New Roman"/>
          <w:sz w:val="24"/>
          <w:szCs w:val="24"/>
        </w:rPr>
        <w:t xml:space="preserve"> Ростовской-на-Дону городской Думы от 18.04.2017 N 327)</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 xml:space="preserve">6. Критериями оценки </w:t>
      </w:r>
      <w:proofErr w:type="gramStart"/>
      <w:r w:rsidRPr="00D95354">
        <w:rPr>
          <w:rFonts w:ascii="Times New Roman" w:hAnsi="Times New Roman" w:cs="Times New Roman"/>
          <w:sz w:val="24"/>
          <w:szCs w:val="24"/>
        </w:rPr>
        <w:t>дизайн-проектов</w:t>
      </w:r>
      <w:proofErr w:type="gramEnd"/>
      <w:r w:rsidRPr="00D95354">
        <w:rPr>
          <w:rFonts w:ascii="Times New Roman" w:hAnsi="Times New Roman" w:cs="Times New Roman"/>
          <w:sz w:val="24"/>
          <w:szCs w:val="24"/>
        </w:rPr>
        <w:t xml:space="preserve"> являются:</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6.1. соответствие требованиям настоящего Положения и утвержденным архитектурно-художественным концепциям;</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6.2. обеспечение сохранности внешнего архитектурного облика города;</w:t>
      </w:r>
    </w:p>
    <w:p w:rsidR="00D95354" w:rsidRPr="00D95354" w:rsidRDefault="00D95354" w:rsidP="00D95354">
      <w:pPr>
        <w:pStyle w:val="ConsPlusNormal"/>
        <w:ind w:firstLine="540"/>
        <w:jc w:val="both"/>
        <w:rPr>
          <w:rFonts w:ascii="Times New Roman" w:hAnsi="Times New Roman" w:cs="Times New Roman"/>
          <w:sz w:val="24"/>
          <w:szCs w:val="24"/>
        </w:rPr>
      </w:pPr>
      <w:proofErr w:type="gramStart"/>
      <w:r w:rsidRPr="00D95354">
        <w:rPr>
          <w:rFonts w:ascii="Times New Roman" w:hAnsi="Times New Roman" w:cs="Times New Roman"/>
          <w:sz w:val="24"/>
          <w:szCs w:val="24"/>
        </w:rPr>
        <w:t>6.3. соответствие местоположения и эстетических характеристик рекламных и информ</w:t>
      </w:r>
      <w:r w:rsidRPr="00D95354">
        <w:rPr>
          <w:rFonts w:ascii="Times New Roman" w:hAnsi="Times New Roman" w:cs="Times New Roman"/>
          <w:sz w:val="24"/>
          <w:szCs w:val="24"/>
        </w:rPr>
        <w:t>а</w:t>
      </w:r>
      <w:r w:rsidRPr="00D95354">
        <w:rPr>
          <w:rFonts w:ascii="Times New Roman" w:hAnsi="Times New Roman" w:cs="Times New Roman"/>
          <w:sz w:val="24"/>
          <w:szCs w:val="24"/>
        </w:rPr>
        <w:t>ционных конструкций (форма, параметры (размеры), пропорции, цвет, масштаб и др.) стил</w:t>
      </w:r>
      <w:r w:rsidRPr="00D95354">
        <w:rPr>
          <w:rFonts w:ascii="Times New Roman" w:hAnsi="Times New Roman" w:cs="Times New Roman"/>
          <w:sz w:val="24"/>
          <w:szCs w:val="24"/>
        </w:rPr>
        <w:t>и</w:t>
      </w:r>
      <w:r w:rsidRPr="00D95354">
        <w:rPr>
          <w:rFonts w:ascii="Times New Roman" w:hAnsi="Times New Roman" w:cs="Times New Roman"/>
          <w:sz w:val="24"/>
          <w:szCs w:val="24"/>
        </w:rPr>
        <w:t>стике объектов (классика, ампир, модерн, барокко и т.д.), на которых они размещаются;</w:t>
      </w:r>
      <w:proofErr w:type="gramEnd"/>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6.4. привязка рекламных и информационных конструкций к композиционным осям ко</w:t>
      </w:r>
      <w:r w:rsidRPr="00D95354">
        <w:rPr>
          <w:rFonts w:ascii="Times New Roman" w:hAnsi="Times New Roman" w:cs="Times New Roman"/>
          <w:sz w:val="24"/>
          <w:szCs w:val="24"/>
        </w:rPr>
        <w:t>н</w:t>
      </w:r>
      <w:r w:rsidRPr="00D95354">
        <w:rPr>
          <w:rFonts w:ascii="Times New Roman" w:hAnsi="Times New Roman" w:cs="Times New Roman"/>
          <w:sz w:val="24"/>
          <w:szCs w:val="24"/>
        </w:rPr>
        <w:t>структивных элементов фасадов объектов;</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6.5. соблюдение единой горизонтальной оси установки конструкций, размещаемых на зд</w:t>
      </w:r>
      <w:r w:rsidRPr="00D95354">
        <w:rPr>
          <w:rFonts w:ascii="Times New Roman" w:hAnsi="Times New Roman" w:cs="Times New Roman"/>
          <w:sz w:val="24"/>
          <w:szCs w:val="24"/>
        </w:rPr>
        <w:t>а</w:t>
      </w:r>
      <w:r w:rsidRPr="00D95354">
        <w:rPr>
          <w:rFonts w:ascii="Times New Roman" w:hAnsi="Times New Roman" w:cs="Times New Roman"/>
          <w:sz w:val="24"/>
          <w:szCs w:val="24"/>
        </w:rPr>
        <w:t>ниях, строениях и сооружениях в пределах фасада объекта на уровне линии перекрытия;</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6.6. обоснованность использования прозрачной основы для крепления отдельных элеме</w:t>
      </w:r>
      <w:r w:rsidRPr="00D95354">
        <w:rPr>
          <w:rFonts w:ascii="Times New Roman" w:hAnsi="Times New Roman" w:cs="Times New Roman"/>
          <w:sz w:val="24"/>
          <w:szCs w:val="24"/>
        </w:rPr>
        <w:t>н</w:t>
      </w:r>
      <w:r w:rsidRPr="00D95354">
        <w:rPr>
          <w:rFonts w:ascii="Times New Roman" w:hAnsi="Times New Roman" w:cs="Times New Roman"/>
          <w:sz w:val="24"/>
          <w:szCs w:val="24"/>
        </w:rPr>
        <w:t>тов панно.</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 xml:space="preserve">7. Архитектурно-художественные концепции и дизайн-проекты подлежат размещению на </w:t>
      </w:r>
      <w:proofErr w:type="gramStart"/>
      <w:r w:rsidRPr="00D95354">
        <w:rPr>
          <w:rFonts w:ascii="Times New Roman" w:hAnsi="Times New Roman" w:cs="Times New Roman"/>
          <w:sz w:val="24"/>
          <w:szCs w:val="24"/>
        </w:rPr>
        <w:t>официальном</w:t>
      </w:r>
      <w:proofErr w:type="gramEnd"/>
      <w:r w:rsidRPr="00D95354">
        <w:rPr>
          <w:rFonts w:ascii="Times New Roman" w:hAnsi="Times New Roman" w:cs="Times New Roman"/>
          <w:sz w:val="24"/>
          <w:szCs w:val="24"/>
        </w:rPr>
        <w:t xml:space="preserve"> интернет-портале городской Думы и Администрации города Ростова-на-Дону.</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8. При наличии на внешних поверхностях здания, строения, сооружения, а также на ограждении в месте присоединения конструкции элементов систем газоснабжения, водоотвед</w:t>
      </w:r>
      <w:r w:rsidRPr="00D95354">
        <w:rPr>
          <w:rFonts w:ascii="Times New Roman" w:hAnsi="Times New Roman" w:cs="Times New Roman"/>
          <w:sz w:val="24"/>
          <w:szCs w:val="24"/>
        </w:rPr>
        <w:t>е</w:t>
      </w:r>
      <w:r w:rsidRPr="00D95354">
        <w:rPr>
          <w:rFonts w:ascii="Times New Roman" w:hAnsi="Times New Roman" w:cs="Times New Roman"/>
          <w:sz w:val="24"/>
          <w:szCs w:val="24"/>
        </w:rPr>
        <w:t>ния (водосточных труб) и т.п. установка и эксплуатация конструкции осуществляется при усл</w:t>
      </w:r>
      <w:r w:rsidRPr="00D95354">
        <w:rPr>
          <w:rFonts w:ascii="Times New Roman" w:hAnsi="Times New Roman" w:cs="Times New Roman"/>
          <w:sz w:val="24"/>
          <w:szCs w:val="24"/>
        </w:rPr>
        <w:t>о</w:t>
      </w:r>
      <w:r w:rsidRPr="00D95354">
        <w:rPr>
          <w:rFonts w:ascii="Times New Roman" w:hAnsi="Times New Roman" w:cs="Times New Roman"/>
          <w:sz w:val="24"/>
          <w:szCs w:val="24"/>
        </w:rPr>
        <w:t>вии обеспечения безопасности указанных систем. Безопасность подтверждается наличием с</w:t>
      </w:r>
      <w:r w:rsidRPr="00D95354">
        <w:rPr>
          <w:rFonts w:ascii="Times New Roman" w:hAnsi="Times New Roman" w:cs="Times New Roman"/>
          <w:sz w:val="24"/>
          <w:szCs w:val="24"/>
        </w:rPr>
        <w:t>о</w:t>
      </w:r>
      <w:r w:rsidRPr="00D95354">
        <w:rPr>
          <w:rFonts w:ascii="Times New Roman" w:hAnsi="Times New Roman" w:cs="Times New Roman"/>
          <w:sz w:val="24"/>
          <w:szCs w:val="24"/>
        </w:rPr>
        <w:lastRenderedPageBreak/>
        <w:t>гласования владельцем системы.</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9. Конструкции могут быть выполнены с внутренней или внешней подсветкой. Подсветка должна иметь немерцающий, приглушенный свет, не создавать направленных лучей в окна ж</w:t>
      </w:r>
      <w:r w:rsidRPr="00D95354">
        <w:rPr>
          <w:rFonts w:ascii="Times New Roman" w:hAnsi="Times New Roman" w:cs="Times New Roman"/>
          <w:sz w:val="24"/>
          <w:szCs w:val="24"/>
        </w:rPr>
        <w:t>и</w:t>
      </w:r>
      <w:r w:rsidRPr="00D95354">
        <w:rPr>
          <w:rFonts w:ascii="Times New Roman" w:hAnsi="Times New Roman" w:cs="Times New Roman"/>
          <w:sz w:val="24"/>
          <w:szCs w:val="24"/>
        </w:rPr>
        <w:t>лых помещений, обеспечивать равномерную освещенность информационного поля констру</w:t>
      </w:r>
      <w:r w:rsidRPr="00D95354">
        <w:rPr>
          <w:rFonts w:ascii="Times New Roman" w:hAnsi="Times New Roman" w:cs="Times New Roman"/>
          <w:sz w:val="24"/>
          <w:szCs w:val="24"/>
        </w:rPr>
        <w:t>к</w:t>
      </w:r>
      <w:r w:rsidRPr="00D95354">
        <w:rPr>
          <w:rFonts w:ascii="Times New Roman" w:hAnsi="Times New Roman" w:cs="Times New Roman"/>
          <w:sz w:val="24"/>
          <w:szCs w:val="24"/>
        </w:rPr>
        <w:t>ции, читаемость информации и должна быть согласована с решением художественной подсве</w:t>
      </w:r>
      <w:r w:rsidRPr="00D95354">
        <w:rPr>
          <w:rFonts w:ascii="Times New Roman" w:hAnsi="Times New Roman" w:cs="Times New Roman"/>
          <w:sz w:val="24"/>
          <w:szCs w:val="24"/>
        </w:rPr>
        <w:t>т</w:t>
      </w:r>
      <w:r w:rsidRPr="00D95354">
        <w:rPr>
          <w:rFonts w:ascii="Times New Roman" w:hAnsi="Times New Roman" w:cs="Times New Roman"/>
          <w:sz w:val="24"/>
          <w:szCs w:val="24"/>
        </w:rPr>
        <w:t>ки фасада, не ухудшать ее эстетических характеристик и условий целостного визуального во</w:t>
      </w:r>
      <w:r w:rsidRPr="00D95354">
        <w:rPr>
          <w:rFonts w:ascii="Times New Roman" w:hAnsi="Times New Roman" w:cs="Times New Roman"/>
          <w:sz w:val="24"/>
          <w:szCs w:val="24"/>
        </w:rPr>
        <w:t>с</w:t>
      </w:r>
      <w:r w:rsidRPr="00D95354">
        <w:rPr>
          <w:rFonts w:ascii="Times New Roman" w:hAnsi="Times New Roman" w:cs="Times New Roman"/>
          <w:sz w:val="24"/>
          <w:szCs w:val="24"/>
        </w:rPr>
        <w:t>приятия фасада.</w:t>
      </w:r>
    </w:p>
    <w:p w:rsidR="00D95354" w:rsidRPr="00D95354" w:rsidRDefault="00D95354" w:rsidP="00D95354">
      <w:pPr>
        <w:pStyle w:val="ConsPlusNormal"/>
        <w:ind w:firstLine="540"/>
        <w:jc w:val="both"/>
        <w:rPr>
          <w:rFonts w:ascii="Times New Roman" w:hAnsi="Times New Roman" w:cs="Times New Roman"/>
          <w:sz w:val="24"/>
          <w:szCs w:val="24"/>
        </w:rPr>
      </w:pPr>
      <w:bookmarkStart w:id="4" w:name="P186"/>
      <w:bookmarkEnd w:id="4"/>
      <w:r w:rsidRPr="00D95354">
        <w:rPr>
          <w:rFonts w:ascii="Times New Roman" w:hAnsi="Times New Roman" w:cs="Times New Roman"/>
          <w:sz w:val="24"/>
          <w:szCs w:val="24"/>
        </w:rPr>
        <w:t>10. Все панно, конструкции из отдельных букв и консоли, размещаемые на фасаде здания, строения, сооружения, должны быть привязаны к композиционным осям конструктивных эл</w:t>
      </w:r>
      <w:r w:rsidRPr="00D95354">
        <w:rPr>
          <w:rFonts w:ascii="Times New Roman" w:hAnsi="Times New Roman" w:cs="Times New Roman"/>
          <w:sz w:val="24"/>
          <w:szCs w:val="24"/>
        </w:rPr>
        <w:t>е</w:t>
      </w:r>
      <w:r w:rsidRPr="00D95354">
        <w:rPr>
          <w:rFonts w:ascii="Times New Roman" w:hAnsi="Times New Roman" w:cs="Times New Roman"/>
          <w:sz w:val="24"/>
          <w:szCs w:val="24"/>
        </w:rPr>
        <w:t>ментов фасадов объектов и располагаться на одной горизонтальной оси (рис. 1 приложения N 2 - не приводится):</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10.1. для многоквартирных домов, имеющих два и более этажа, - в районе линии перекр</w:t>
      </w:r>
      <w:r w:rsidRPr="00D95354">
        <w:rPr>
          <w:rFonts w:ascii="Times New Roman" w:hAnsi="Times New Roman" w:cs="Times New Roman"/>
          <w:sz w:val="24"/>
          <w:szCs w:val="24"/>
        </w:rPr>
        <w:t>ы</w:t>
      </w:r>
      <w:r w:rsidRPr="00D95354">
        <w:rPr>
          <w:rFonts w:ascii="Times New Roman" w:hAnsi="Times New Roman" w:cs="Times New Roman"/>
          <w:sz w:val="24"/>
          <w:szCs w:val="24"/>
        </w:rPr>
        <w:t>тия между первым и вторым этажами;</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10.2. для нежилых зданий в первой и второй зоне - в районе линии перекрытия между пе</w:t>
      </w:r>
      <w:r w:rsidRPr="00D95354">
        <w:rPr>
          <w:rFonts w:ascii="Times New Roman" w:hAnsi="Times New Roman" w:cs="Times New Roman"/>
          <w:sz w:val="24"/>
          <w:szCs w:val="24"/>
        </w:rPr>
        <w:t>р</w:t>
      </w:r>
      <w:r w:rsidRPr="00D95354">
        <w:rPr>
          <w:rFonts w:ascii="Times New Roman" w:hAnsi="Times New Roman" w:cs="Times New Roman"/>
          <w:sz w:val="24"/>
          <w:szCs w:val="24"/>
        </w:rPr>
        <w:t>вым и вторым этажами;</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10.3. для нежилых зданий в третьей зоне, имеющих два и более этажа, - в районе линии перекрытия между первым и вторым этажами и в районе линии перекрытия второго этажа;</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10.4. для одноэтажных зданий - над окнами занимаемого организацией помещения.</w:t>
      </w:r>
    </w:p>
    <w:p w:rsidR="00D95354" w:rsidRPr="00D95354" w:rsidRDefault="00D95354" w:rsidP="00D95354">
      <w:pPr>
        <w:pStyle w:val="ConsPlusNormal"/>
        <w:jc w:val="both"/>
        <w:rPr>
          <w:rFonts w:ascii="Times New Roman" w:hAnsi="Times New Roman" w:cs="Times New Roman"/>
          <w:sz w:val="24"/>
          <w:szCs w:val="24"/>
        </w:rPr>
      </w:pPr>
      <w:r w:rsidRPr="00D95354">
        <w:rPr>
          <w:rFonts w:ascii="Times New Roman" w:hAnsi="Times New Roman" w:cs="Times New Roman"/>
          <w:sz w:val="24"/>
          <w:szCs w:val="24"/>
        </w:rPr>
        <w:t xml:space="preserve">(п. 10 в ред. </w:t>
      </w:r>
      <w:hyperlink r:id="rId32" w:history="1">
        <w:r w:rsidRPr="00D95354">
          <w:rPr>
            <w:rFonts w:ascii="Times New Roman" w:hAnsi="Times New Roman" w:cs="Times New Roman"/>
            <w:color w:val="0000FF"/>
            <w:sz w:val="24"/>
            <w:szCs w:val="24"/>
          </w:rPr>
          <w:t>решения</w:t>
        </w:r>
      </w:hyperlink>
      <w:r w:rsidRPr="00D95354">
        <w:rPr>
          <w:rFonts w:ascii="Times New Roman" w:hAnsi="Times New Roman" w:cs="Times New Roman"/>
          <w:sz w:val="24"/>
          <w:szCs w:val="24"/>
        </w:rPr>
        <w:t xml:space="preserve"> Ростовской-на-Дону городской Думы от 18.04.2017 N 327)</w:t>
      </w:r>
    </w:p>
    <w:p w:rsidR="00D95354" w:rsidRPr="00D95354" w:rsidRDefault="00D95354" w:rsidP="00D95354">
      <w:pPr>
        <w:pStyle w:val="ConsPlusNormal"/>
        <w:ind w:firstLine="540"/>
        <w:jc w:val="both"/>
        <w:rPr>
          <w:rFonts w:ascii="Times New Roman" w:hAnsi="Times New Roman" w:cs="Times New Roman"/>
          <w:sz w:val="24"/>
          <w:szCs w:val="24"/>
        </w:rPr>
      </w:pPr>
      <w:bookmarkStart w:id="5" w:name="P192"/>
      <w:bookmarkEnd w:id="5"/>
      <w:r w:rsidRPr="00D95354">
        <w:rPr>
          <w:rFonts w:ascii="Times New Roman" w:hAnsi="Times New Roman" w:cs="Times New Roman"/>
          <w:sz w:val="24"/>
          <w:szCs w:val="24"/>
        </w:rPr>
        <w:t>11. Требования к размещению панно и конструкций из отдельных букв.</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11.1. Панно и конструкции из отдельных букв размещаются над входом и (или) окнами (витринами) помещений, занимаемых организациями.</w:t>
      </w:r>
    </w:p>
    <w:p w:rsidR="00D95354" w:rsidRPr="00D95354" w:rsidRDefault="00D95354" w:rsidP="00D95354">
      <w:pPr>
        <w:pStyle w:val="ConsPlusNormal"/>
        <w:ind w:firstLine="540"/>
        <w:jc w:val="both"/>
        <w:rPr>
          <w:rFonts w:ascii="Times New Roman" w:hAnsi="Times New Roman" w:cs="Times New Roman"/>
          <w:sz w:val="24"/>
          <w:szCs w:val="24"/>
        </w:rPr>
      </w:pPr>
      <w:bookmarkStart w:id="6" w:name="P194"/>
      <w:bookmarkEnd w:id="6"/>
      <w:r w:rsidRPr="00D95354">
        <w:rPr>
          <w:rFonts w:ascii="Times New Roman" w:hAnsi="Times New Roman" w:cs="Times New Roman"/>
          <w:sz w:val="24"/>
          <w:szCs w:val="24"/>
        </w:rPr>
        <w:t>11.2. Панно и конструкции из отдельных букв размещаются на зданиях, строениях, соор</w:t>
      </w:r>
      <w:r w:rsidRPr="00D95354">
        <w:rPr>
          <w:rFonts w:ascii="Times New Roman" w:hAnsi="Times New Roman" w:cs="Times New Roman"/>
          <w:sz w:val="24"/>
          <w:szCs w:val="24"/>
        </w:rPr>
        <w:t>у</w:t>
      </w:r>
      <w:r w:rsidRPr="00D95354">
        <w:rPr>
          <w:rFonts w:ascii="Times New Roman" w:hAnsi="Times New Roman" w:cs="Times New Roman"/>
          <w:sz w:val="24"/>
          <w:szCs w:val="24"/>
        </w:rPr>
        <w:t>жениях, за исключением случаев, установленных настоящим Положением, в пределах длины фасада, занимаемого организацией, и при этом их размер не должен превышать:</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для панно:</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 по длине - 15,0 м;</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 по высоте - 0,75 м;</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для конструкций из отдельных букв:</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 по длине - 15,0 м;</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 по высоте - 1,0 м (рис. 2 приложения N 2 - не приводится).</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 xml:space="preserve">На зданиях, имеющих сплошное остекление, допускается размещение только конструкций из отдельных букв, за исключением случая, указанного в </w:t>
      </w:r>
      <w:hyperlink w:anchor="P290" w:history="1">
        <w:r w:rsidRPr="00D95354">
          <w:rPr>
            <w:rFonts w:ascii="Times New Roman" w:hAnsi="Times New Roman" w:cs="Times New Roman"/>
            <w:color w:val="0000FF"/>
            <w:sz w:val="24"/>
            <w:szCs w:val="24"/>
          </w:rPr>
          <w:t>пункте 17.4</w:t>
        </w:r>
      </w:hyperlink>
      <w:r w:rsidRPr="00D95354">
        <w:rPr>
          <w:rFonts w:ascii="Times New Roman" w:hAnsi="Times New Roman" w:cs="Times New Roman"/>
          <w:sz w:val="24"/>
          <w:szCs w:val="24"/>
        </w:rPr>
        <w:t xml:space="preserve"> настоящего раздела.</w:t>
      </w:r>
    </w:p>
    <w:p w:rsidR="00D95354" w:rsidRPr="00D95354" w:rsidRDefault="00D95354" w:rsidP="00D95354">
      <w:pPr>
        <w:pStyle w:val="ConsPlusNormal"/>
        <w:jc w:val="both"/>
        <w:rPr>
          <w:rFonts w:ascii="Times New Roman" w:hAnsi="Times New Roman" w:cs="Times New Roman"/>
          <w:sz w:val="24"/>
          <w:szCs w:val="24"/>
        </w:rPr>
      </w:pPr>
      <w:r w:rsidRPr="00D95354">
        <w:rPr>
          <w:rFonts w:ascii="Times New Roman" w:hAnsi="Times New Roman" w:cs="Times New Roman"/>
          <w:sz w:val="24"/>
          <w:szCs w:val="24"/>
        </w:rPr>
        <w:t xml:space="preserve">(п. 11.2 в ред. </w:t>
      </w:r>
      <w:hyperlink r:id="rId33" w:history="1">
        <w:r w:rsidRPr="00D95354">
          <w:rPr>
            <w:rFonts w:ascii="Times New Roman" w:hAnsi="Times New Roman" w:cs="Times New Roman"/>
            <w:color w:val="0000FF"/>
            <w:sz w:val="24"/>
            <w:szCs w:val="24"/>
          </w:rPr>
          <w:t>решения</w:t>
        </w:r>
      </w:hyperlink>
      <w:r w:rsidRPr="00D95354">
        <w:rPr>
          <w:rFonts w:ascii="Times New Roman" w:hAnsi="Times New Roman" w:cs="Times New Roman"/>
          <w:sz w:val="24"/>
          <w:szCs w:val="24"/>
        </w:rPr>
        <w:t xml:space="preserve"> Ростовской-на-Дону городской Думы от 18.04.2017 N 327)</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11.3. Панно и конструкции из отдельных букв не должны отступать от плоскости фасада более чем на 0,20 м (Рис. 3 приложения N 2 - не приводится).</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11.4. В случае установки на одной внешней стене здания, строения, сооружения нескол</w:t>
      </w:r>
      <w:r w:rsidRPr="00D95354">
        <w:rPr>
          <w:rFonts w:ascii="Times New Roman" w:hAnsi="Times New Roman" w:cs="Times New Roman"/>
          <w:sz w:val="24"/>
          <w:szCs w:val="24"/>
        </w:rPr>
        <w:t>ь</w:t>
      </w:r>
      <w:r w:rsidRPr="00D95354">
        <w:rPr>
          <w:rFonts w:ascii="Times New Roman" w:hAnsi="Times New Roman" w:cs="Times New Roman"/>
          <w:sz w:val="24"/>
          <w:szCs w:val="24"/>
        </w:rPr>
        <w:t>ких конструкций, внешние края всех конструкций должны отступать на одинаковое расстояние от стены (Рис. 4 приложения N 2 - не приводится).</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 xml:space="preserve">11.5. </w:t>
      </w:r>
      <w:proofErr w:type="gramStart"/>
      <w:r w:rsidRPr="00D95354">
        <w:rPr>
          <w:rFonts w:ascii="Times New Roman" w:hAnsi="Times New Roman" w:cs="Times New Roman"/>
          <w:sz w:val="24"/>
          <w:szCs w:val="24"/>
        </w:rPr>
        <w:t>В случае если помещения организации располагаются в полуподвальных или ц</w:t>
      </w:r>
      <w:r w:rsidRPr="00D95354">
        <w:rPr>
          <w:rFonts w:ascii="Times New Roman" w:hAnsi="Times New Roman" w:cs="Times New Roman"/>
          <w:sz w:val="24"/>
          <w:szCs w:val="24"/>
        </w:rPr>
        <w:t>о</w:t>
      </w:r>
      <w:r w:rsidRPr="00D95354">
        <w:rPr>
          <w:rFonts w:ascii="Times New Roman" w:hAnsi="Times New Roman" w:cs="Times New Roman"/>
          <w:sz w:val="24"/>
          <w:szCs w:val="24"/>
        </w:rPr>
        <w:t xml:space="preserve">кольных этажах зданий, строений либо здание, строение является одноэтажным и отсутствует возможность размещения конструкций в соответствии с требованиями </w:t>
      </w:r>
      <w:hyperlink w:anchor="P192" w:history="1">
        <w:r w:rsidRPr="00D95354">
          <w:rPr>
            <w:rFonts w:ascii="Times New Roman" w:hAnsi="Times New Roman" w:cs="Times New Roman"/>
            <w:color w:val="0000FF"/>
            <w:sz w:val="24"/>
            <w:szCs w:val="24"/>
          </w:rPr>
          <w:t>пункта 11</w:t>
        </w:r>
      </w:hyperlink>
      <w:r w:rsidRPr="00D95354">
        <w:rPr>
          <w:rFonts w:ascii="Times New Roman" w:hAnsi="Times New Roman" w:cs="Times New Roman"/>
          <w:sz w:val="24"/>
          <w:szCs w:val="24"/>
        </w:rPr>
        <w:t xml:space="preserve"> настоящего Положения, панно или конструкция из отдельных букв могут быть размещены над окнами да</w:t>
      </w:r>
      <w:r w:rsidRPr="00D95354">
        <w:rPr>
          <w:rFonts w:ascii="Times New Roman" w:hAnsi="Times New Roman" w:cs="Times New Roman"/>
          <w:sz w:val="24"/>
          <w:szCs w:val="24"/>
        </w:rPr>
        <w:t>н</w:t>
      </w:r>
      <w:r w:rsidRPr="00D95354">
        <w:rPr>
          <w:rFonts w:ascii="Times New Roman" w:hAnsi="Times New Roman" w:cs="Times New Roman"/>
          <w:sz w:val="24"/>
          <w:szCs w:val="24"/>
        </w:rPr>
        <w:t>ной организации, но не ниже 0,6 м от уровня земли до нижнего края конструкции.</w:t>
      </w:r>
      <w:proofErr w:type="gramEnd"/>
      <w:r w:rsidRPr="00D95354">
        <w:rPr>
          <w:rFonts w:ascii="Times New Roman" w:hAnsi="Times New Roman" w:cs="Times New Roman"/>
          <w:sz w:val="24"/>
          <w:szCs w:val="24"/>
        </w:rPr>
        <w:t xml:space="preserve"> При этом конструкция не должна отступать от плоскости фасада более чем на 0,1 м, а высота констру</w:t>
      </w:r>
      <w:r w:rsidRPr="00D95354">
        <w:rPr>
          <w:rFonts w:ascii="Times New Roman" w:hAnsi="Times New Roman" w:cs="Times New Roman"/>
          <w:sz w:val="24"/>
          <w:szCs w:val="24"/>
        </w:rPr>
        <w:t>к</w:t>
      </w:r>
      <w:r w:rsidRPr="00D95354">
        <w:rPr>
          <w:rFonts w:ascii="Times New Roman" w:hAnsi="Times New Roman" w:cs="Times New Roman"/>
          <w:sz w:val="24"/>
          <w:szCs w:val="24"/>
        </w:rPr>
        <w:t>ции не должна превышать 0,5 м (Рис. 5 приложения N 2 - не приводится).</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11.6. При размещении нескольких конструкций в виде комплекса идентичных взаимосв</w:t>
      </w:r>
      <w:r w:rsidRPr="00D95354">
        <w:rPr>
          <w:rFonts w:ascii="Times New Roman" w:hAnsi="Times New Roman" w:cs="Times New Roman"/>
          <w:sz w:val="24"/>
          <w:szCs w:val="24"/>
        </w:rPr>
        <w:t>я</w:t>
      </w:r>
      <w:r w:rsidRPr="00D95354">
        <w:rPr>
          <w:rFonts w:ascii="Times New Roman" w:hAnsi="Times New Roman" w:cs="Times New Roman"/>
          <w:sz w:val="24"/>
          <w:szCs w:val="24"/>
        </w:rPr>
        <w:t>занных элементов (информационное поле (текстовая часть) и декоративно-художественные элементы) в пределах не более 70 процентов от длины фасада, занимаемого организацией, ма</w:t>
      </w:r>
      <w:r w:rsidRPr="00D95354">
        <w:rPr>
          <w:rFonts w:ascii="Times New Roman" w:hAnsi="Times New Roman" w:cs="Times New Roman"/>
          <w:sz w:val="24"/>
          <w:szCs w:val="24"/>
        </w:rPr>
        <w:t>к</w:t>
      </w:r>
      <w:r w:rsidRPr="00D95354">
        <w:rPr>
          <w:rFonts w:ascii="Times New Roman" w:hAnsi="Times New Roman" w:cs="Times New Roman"/>
          <w:sz w:val="24"/>
          <w:szCs w:val="24"/>
        </w:rPr>
        <w:t>симальный размер каждого из вышеуказанных элементов не может превышать 10 м в длину (Рис. 2 приложения N 2 - не приводится).</w:t>
      </w:r>
    </w:p>
    <w:p w:rsidR="00D95354" w:rsidRPr="00D95354" w:rsidRDefault="00D95354" w:rsidP="00D95354">
      <w:pPr>
        <w:pStyle w:val="ConsPlusNormal"/>
        <w:ind w:firstLine="540"/>
        <w:jc w:val="both"/>
        <w:rPr>
          <w:rFonts w:ascii="Times New Roman" w:hAnsi="Times New Roman" w:cs="Times New Roman"/>
          <w:sz w:val="24"/>
          <w:szCs w:val="24"/>
        </w:rPr>
      </w:pPr>
      <w:bookmarkStart w:id="7" w:name="P207"/>
      <w:bookmarkEnd w:id="7"/>
      <w:r w:rsidRPr="00D95354">
        <w:rPr>
          <w:rFonts w:ascii="Times New Roman" w:hAnsi="Times New Roman" w:cs="Times New Roman"/>
          <w:sz w:val="24"/>
          <w:szCs w:val="24"/>
        </w:rPr>
        <w:t>11.7. Допускается размещение одного или двух панно в районе входных дверей. Размеры таких конструкций составляют не более:</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lastRenderedPageBreak/>
        <w:t>- по длине - 0,6 м;</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 по высоте - 0,8 м.</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В случае размещения двух конструкций они должны быть выполнены в едином стиле, иметь одинаковые размеры и располагаться симметрично друг другу относительно входной двери (Рис. 6 приложения N 2 - не приводится).</w:t>
      </w:r>
    </w:p>
    <w:p w:rsidR="00D95354" w:rsidRPr="00D95354" w:rsidRDefault="00D95354" w:rsidP="00D95354">
      <w:pPr>
        <w:pStyle w:val="ConsPlusNormal"/>
        <w:ind w:firstLine="540"/>
        <w:jc w:val="both"/>
        <w:rPr>
          <w:rFonts w:ascii="Times New Roman" w:hAnsi="Times New Roman" w:cs="Times New Roman"/>
          <w:sz w:val="24"/>
          <w:szCs w:val="24"/>
        </w:rPr>
      </w:pPr>
      <w:bookmarkStart w:id="8" w:name="P211"/>
      <w:bookmarkEnd w:id="8"/>
      <w:r w:rsidRPr="00D95354">
        <w:rPr>
          <w:rFonts w:ascii="Times New Roman" w:hAnsi="Times New Roman" w:cs="Times New Roman"/>
          <w:sz w:val="24"/>
          <w:szCs w:val="24"/>
        </w:rPr>
        <w:t>11.8. Допускается размещение одного или двух многосекционных панно с информацией об организациях, размер которых составляет:</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 по длине - не более 1,0 м;</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 по высоте от уровня земли до нижнего края конструкции - не менее 1,0 м, от уровня л</w:t>
      </w:r>
      <w:r w:rsidRPr="00D95354">
        <w:rPr>
          <w:rFonts w:ascii="Times New Roman" w:hAnsi="Times New Roman" w:cs="Times New Roman"/>
          <w:sz w:val="24"/>
          <w:szCs w:val="24"/>
        </w:rPr>
        <w:t>и</w:t>
      </w:r>
      <w:r w:rsidRPr="00D95354">
        <w:rPr>
          <w:rFonts w:ascii="Times New Roman" w:hAnsi="Times New Roman" w:cs="Times New Roman"/>
          <w:sz w:val="24"/>
          <w:szCs w:val="24"/>
        </w:rPr>
        <w:t>нии перекрытия или нижнего края архитектурной тяги между первым и вторым этажами до верхнего края конструкции - не менее 0,30 м (при этом высота конструкции не может быть б</w:t>
      </w:r>
      <w:r w:rsidRPr="00D95354">
        <w:rPr>
          <w:rFonts w:ascii="Times New Roman" w:hAnsi="Times New Roman" w:cs="Times New Roman"/>
          <w:sz w:val="24"/>
          <w:szCs w:val="24"/>
        </w:rPr>
        <w:t>о</w:t>
      </w:r>
      <w:r w:rsidRPr="00D95354">
        <w:rPr>
          <w:rFonts w:ascii="Times New Roman" w:hAnsi="Times New Roman" w:cs="Times New Roman"/>
          <w:sz w:val="24"/>
          <w:szCs w:val="24"/>
        </w:rPr>
        <w:t>лее 1,5 м) в следующих случаях:</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11.8.1. слева и (или) справа от арки в границах входной группы рядом с историческими порталами, входами, при размещении нескольких организаций во дворе здания, строения, пр</w:t>
      </w:r>
      <w:r w:rsidRPr="00D95354">
        <w:rPr>
          <w:rFonts w:ascii="Times New Roman" w:hAnsi="Times New Roman" w:cs="Times New Roman"/>
          <w:sz w:val="24"/>
          <w:szCs w:val="24"/>
        </w:rPr>
        <w:t>о</w:t>
      </w:r>
      <w:r w:rsidRPr="00D95354">
        <w:rPr>
          <w:rFonts w:ascii="Times New Roman" w:hAnsi="Times New Roman" w:cs="Times New Roman"/>
          <w:sz w:val="24"/>
          <w:szCs w:val="24"/>
        </w:rPr>
        <w:t>ход к которым осуществляется через общую арку;</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11.8.2. в районе входной двери, в случае если несколько организаций находятся в одном здании с общей входной дверью.</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При наличии над дверью козырька верхний край многосекционного панно должен расп</w:t>
      </w:r>
      <w:r w:rsidRPr="00D95354">
        <w:rPr>
          <w:rFonts w:ascii="Times New Roman" w:hAnsi="Times New Roman" w:cs="Times New Roman"/>
          <w:sz w:val="24"/>
          <w:szCs w:val="24"/>
        </w:rPr>
        <w:t>о</w:t>
      </w:r>
      <w:r w:rsidRPr="00D95354">
        <w:rPr>
          <w:rFonts w:ascii="Times New Roman" w:hAnsi="Times New Roman" w:cs="Times New Roman"/>
          <w:sz w:val="24"/>
          <w:szCs w:val="24"/>
        </w:rPr>
        <w:t>лагаться на расстоянии не менее 0,2 м от нижнего края козырька.</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В случае размещения двух многосекционных панно конструкции должны быть выполнены в едином стиле, иметь одинаковые размеры и располагаться симметрично друг другу относ</w:t>
      </w:r>
      <w:r w:rsidRPr="00D95354">
        <w:rPr>
          <w:rFonts w:ascii="Times New Roman" w:hAnsi="Times New Roman" w:cs="Times New Roman"/>
          <w:sz w:val="24"/>
          <w:szCs w:val="24"/>
        </w:rPr>
        <w:t>и</w:t>
      </w:r>
      <w:r w:rsidRPr="00D95354">
        <w:rPr>
          <w:rFonts w:ascii="Times New Roman" w:hAnsi="Times New Roman" w:cs="Times New Roman"/>
          <w:sz w:val="24"/>
          <w:szCs w:val="24"/>
        </w:rPr>
        <w:t>тельно входной двери или арки (Рис. 7 приложения N 2 - не приводится).</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 xml:space="preserve">11.9. Размещение панно большего размера, чем указано в </w:t>
      </w:r>
      <w:hyperlink w:anchor="P194" w:history="1">
        <w:r w:rsidRPr="00D95354">
          <w:rPr>
            <w:rFonts w:ascii="Times New Roman" w:hAnsi="Times New Roman" w:cs="Times New Roman"/>
            <w:color w:val="0000FF"/>
            <w:sz w:val="24"/>
            <w:szCs w:val="24"/>
          </w:rPr>
          <w:t>пунктах 11.2</w:t>
        </w:r>
      </w:hyperlink>
      <w:r w:rsidRPr="00D95354">
        <w:rPr>
          <w:rFonts w:ascii="Times New Roman" w:hAnsi="Times New Roman" w:cs="Times New Roman"/>
          <w:sz w:val="24"/>
          <w:szCs w:val="24"/>
        </w:rPr>
        <w:t xml:space="preserve">, </w:t>
      </w:r>
      <w:hyperlink w:anchor="P207" w:history="1">
        <w:r w:rsidRPr="00D95354">
          <w:rPr>
            <w:rFonts w:ascii="Times New Roman" w:hAnsi="Times New Roman" w:cs="Times New Roman"/>
            <w:color w:val="0000FF"/>
            <w:sz w:val="24"/>
            <w:szCs w:val="24"/>
          </w:rPr>
          <w:t>11.7</w:t>
        </w:r>
      </w:hyperlink>
      <w:r w:rsidRPr="00D95354">
        <w:rPr>
          <w:rFonts w:ascii="Times New Roman" w:hAnsi="Times New Roman" w:cs="Times New Roman"/>
          <w:sz w:val="24"/>
          <w:szCs w:val="24"/>
        </w:rPr>
        <w:t xml:space="preserve">, </w:t>
      </w:r>
      <w:hyperlink w:anchor="P211" w:history="1">
        <w:r w:rsidRPr="00D95354">
          <w:rPr>
            <w:rFonts w:ascii="Times New Roman" w:hAnsi="Times New Roman" w:cs="Times New Roman"/>
            <w:color w:val="0000FF"/>
            <w:sz w:val="24"/>
            <w:szCs w:val="24"/>
          </w:rPr>
          <w:t>11.8</w:t>
        </w:r>
      </w:hyperlink>
      <w:r w:rsidRPr="00D95354">
        <w:rPr>
          <w:rFonts w:ascii="Times New Roman" w:hAnsi="Times New Roman" w:cs="Times New Roman"/>
          <w:sz w:val="24"/>
          <w:szCs w:val="24"/>
        </w:rPr>
        <w:t>, допу</w:t>
      </w:r>
      <w:r w:rsidRPr="00D95354">
        <w:rPr>
          <w:rFonts w:ascii="Times New Roman" w:hAnsi="Times New Roman" w:cs="Times New Roman"/>
          <w:sz w:val="24"/>
          <w:szCs w:val="24"/>
        </w:rPr>
        <w:t>с</w:t>
      </w:r>
      <w:r w:rsidRPr="00D95354">
        <w:rPr>
          <w:rFonts w:ascii="Times New Roman" w:hAnsi="Times New Roman" w:cs="Times New Roman"/>
          <w:sz w:val="24"/>
          <w:szCs w:val="24"/>
        </w:rPr>
        <w:t>кается в следующих случаях:</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11.9.1. на боковых фасадах зданий, сооружений (рис. 8 приложения N 2 - не приводится):</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11.9.1.1. для зданий и сооружений, имеющих два и более этажа, - выше уровня первого этажа, не перекрывая оконных проемов. При размещении двух и более конструкций они дол</w:t>
      </w:r>
      <w:r w:rsidRPr="00D95354">
        <w:rPr>
          <w:rFonts w:ascii="Times New Roman" w:hAnsi="Times New Roman" w:cs="Times New Roman"/>
          <w:sz w:val="24"/>
          <w:szCs w:val="24"/>
        </w:rPr>
        <w:t>ж</w:t>
      </w:r>
      <w:r w:rsidRPr="00D95354">
        <w:rPr>
          <w:rFonts w:ascii="Times New Roman" w:hAnsi="Times New Roman" w:cs="Times New Roman"/>
          <w:sz w:val="24"/>
          <w:szCs w:val="24"/>
        </w:rPr>
        <w:t>ны быть выполнены в едином стиле, иметь одинаковые размеры и располагаться на одной оси;</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11.9.1.2. для одноэтажных зданий и сооружений - на расстоянии не менее 1,5 м от уровня земли до нижнего края конструкции.</w:t>
      </w:r>
    </w:p>
    <w:p w:rsidR="00D95354" w:rsidRPr="00D95354" w:rsidRDefault="00D95354" w:rsidP="00D95354">
      <w:pPr>
        <w:pStyle w:val="ConsPlusNormal"/>
        <w:jc w:val="both"/>
        <w:rPr>
          <w:rFonts w:ascii="Times New Roman" w:hAnsi="Times New Roman" w:cs="Times New Roman"/>
          <w:sz w:val="24"/>
          <w:szCs w:val="24"/>
        </w:rPr>
      </w:pPr>
      <w:r w:rsidRPr="00D95354">
        <w:rPr>
          <w:rFonts w:ascii="Times New Roman" w:hAnsi="Times New Roman" w:cs="Times New Roman"/>
          <w:sz w:val="24"/>
          <w:szCs w:val="24"/>
        </w:rPr>
        <w:t>(</w:t>
      </w:r>
      <w:proofErr w:type="spellStart"/>
      <w:r w:rsidRPr="00D95354">
        <w:rPr>
          <w:rFonts w:ascii="Times New Roman" w:hAnsi="Times New Roman" w:cs="Times New Roman"/>
          <w:sz w:val="24"/>
          <w:szCs w:val="24"/>
        </w:rPr>
        <w:t>пп</w:t>
      </w:r>
      <w:proofErr w:type="spellEnd"/>
      <w:r w:rsidRPr="00D95354">
        <w:rPr>
          <w:rFonts w:ascii="Times New Roman" w:hAnsi="Times New Roman" w:cs="Times New Roman"/>
          <w:sz w:val="24"/>
          <w:szCs w:val="24"/>
        </w:rPr>
        <w:t xml:space="preserve">. 11.9.1 в ред. </w:t>
      </w:r>
      <w:hyperlink r:id="rId34" w:history="1">
        <w:r w:rsidRPr="00D95354">
          <w:rPr>
            <w:rFonts w:ascii="Times New Roman" w:hAnsi="Times New Roman" w:cs="Times New Roman"/>
            <w:color w:val="0000FF"/>
            <w:sz w:val="24"/>
            <w:szCs w:val="24"/>
          </w:rPr>
          <w:t>решения</w:t>
        </w:r>
      </w:hyperlink>
      <w:r w:rsidRPr="00D95354">
        <w:rPr>
          <w:rFonts w:ascii="Times New Roman" w:hAnsi="Times New Roman" w:cs="Times New Roman"/>
          <w:sz w:val="24"/>
          <w:szCs w:val="24"/>
        </w:rPr>
        <w:t xml:space="preserve"> Ростовской-на-Дону городской Думы от 18.04.2017 N 327)</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11.9.2. на ограждениях - на расстоянии:</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 от нижнего края - 0,7 м.;</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 от верхнего и боковых краев - 0,2 м.</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На ограждениях допускается размещение панно исключительно на территории третьей з</w:t>
      </w:r>
      <w:r w:rsidRPr="00D95354">
        <w:rPr>
          <w:rFonts w:ascii="Times New Roman" w:hAnsi="Times New Roman" w:cs="Times New Roman"/>
          <w:sz w:val="24"/>
          <w:szCs w:val="24"/>
        </w:rPr>
        <w:t>о</w:t>
      </w:r>
      <w:r w:rsidRPr="00D95354">
        <w:rPr>
          <w:rFonts w:ascii="Times New Roman" w:hAnsi="Times New Roman" w:cs="Times New Roman"/>
          <w:sz w:val="24"/>
          <w:szCs w:val="24"/>
        </w:rPr>
        <w:t>ны. Панно должны быть выполнены с внутренней подсветкой и жесткими стенками (световые короба). При размещении двух и более конструкций они должны быть выполнены в едином стиле, иметь одинаковые размеры и располагаться на одной горизонтальной оси (Рис. 9 прил</w:t>
      </w:r>
      <w:r w:rsidRPr="00D95354">
        <w:rPr>
          <w:rFonts w:ascii="Times New Roman" w:hAnsi="Times New Roman" w:cs="Times New Roman"/>
          <w:sz w:val="24"/>
          <w:szCs w:val="24"/>
        </w:rPr>
        <w:t>о</w:t>
      </w:r>
      <w:r w:rsidRPr="00D95354">
        <w:rPr>
          <w:rFonts w:ascii="Times New Roman" w:hAnsi="Times New Roman" w:cs="Times New Roman"/>
          <w:sz w:val="24"/>
          <w:szCs w:val="24"/>
        </w:rPr>
        <w:t>жения N 2 - не приводится);</w:t>
      </w:r>
    </w:p>
    <w:p w:rsidR="00D95354" w:rsidRPr="00D95354" w:rsidRDefault="00D95354" w:rsidP="00D95354">
      <w:pPr>
        <w:pStyle w:val="ConsPlusNormal"/>
        <w:ind w:firstLine="540"/>
        <w:jc w:val="both"/>
        <w:rPr>
          <w:rFonts w:ascii="Times New Roman" w:hAnsi="Times New Roman" w:cs="Times New Roman"/>
          <w:sz w:val="24"/>
          <w:szCs w:val="24"/>
        </w:rPr>
      </w:pPr>
      <w:bookmarkStart w:id="9" w:name="P227"/>
      <w:bookmarkEnd w:id="9"/>
      <w:r w:rsidRPr="00D95354">
        <w:rPr>
          <w:rFonts w:ascii="Times New Roman" w:hAnsi="Times New Roman" w:cs="Times New Roman"/>
          <w:sz w:val="24"/>
          <w:szCs w:val="24"/>
        </w:rPr>
        <w:t>11.9.3. на ограждениях перильного типа мостов (путепроводов) и пешеходных надземных переходов. При размещении двух и более конструкций они должны быть выполнены в едином стиле, иметь одинаковые размеры и располагаться на одной горизонтальной оси.</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11.10. Особенности размещения панно и конструкций из отдельных букв на фризе на внешней стене здания, строения, сооружения.</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11.10.1. на фризе устанавливаются конструкции из отдельных букв или панно в виде об</w:t>
      </w:r>
      <w:r w:rsidRPr="00D95354">
        <w:rPr>
          <w:rFonts w:ascii="Times New Roman" w:hAnsi="Times New Roman" w:cs="Times New Roman"/>
          <w:sz w:val="24"/>
          <w:szCs w:val="24"/>
        </w:rPr>
        <w:t>ъ</w:t>
      </w:r>
      <w:r w:rsidRPr="00D95354">
        <w:rPr>
          <w:rFonts w:ascii="Times New Roman" w:hAnsi="Times New Roman" w:cs="Times New Roman"/>
          <w:sz w:val="24"/>
          <w:szCs w:val="24"/>
        </w:rPr>
        <w:t>емных символов (с использованием подложки), а также панно с внутренней подсветкой и жес</w:t>
      </w:r>
      <w:r w:rsidRPr="00D95354">
        <w:rPr>
          <w:rFonts w:ascii="Times New Roman" w:hAnsi="Times New Roman" w:cs="Times New Roman"/>
          <w:sz w:val="24"/>
          <w:szCs w:val="24"/>
        </w:rPr>
        <w:t>т</w:t>
      </w:r>
      <w:r w:rsidRPr="00D95354">
        <w:rPr>
          <w:rFonts w:ascii="Times New Roman" w:hAnsi="Times New Roman" w:cs="Times New Roman"/>
          <w:sz w:val="24"/>
          <w:szCs w:val="24"/>
        </w:rPr>
        <w:t>кими стенками (световые короба). При этом внешний край конструкции не должен отступать от плоскости фриза более чем на 0,2 м;</w:t>
      </w:r>
    </w:p>
    <w:p w:rsidR="00D95354" w:rsidRPr="00D95354" w:rsidRDefault="00D95354" w:rsidP="00D95354">
      <w:pPr>
        <w:pStyle w:val="ConsPlusNormal"/>
        <w:jc w:val="both"/>
        <w:rPr>
          <w:rFonts w:ascii="Times New Roman" w:hAnsi="Times New Roman" w:cs="Times New Roman"/>
          <w:sz w:val="24"/>
          <w:szCs w:val="24"/>
        </w:rPr>
      </w:pPr>
      <w:r w:rsidRPr="00D95354">
        <w:rPr>
          <w:rFonts w:ascii="Times New Roman" w:hAnsi="Times New Roman" w:cs="Times New Roman"/>
          <w:sz w:val="24"/>
          <w:szCs w:val="24"/>
        </w:rPr>
        <w:t xml:space="preserve">(в ред. </w:t>
      </w:r>
      <w:hyperlink r:id="rId35" w:history="1">
        <w:r w:rsidRPr="00D95354">
          <w:rPr>
            <w:rFonts w:ascii="Times New Roman" w:hAnsi="Times New Roman" w:cs="Times New Roman"/>
            <w:color w:val="0000FF"/>
            <w:sz w:val="24"/>
            <w:szCs w:val="24"/>
          </w:rPr>
          <w:t>решения</w:t>
        </w:r>
      </w:hyperlink>
      <w:r w:rsidRPr="00D95354">
        <w:rPr>
          <w:rFonts w:ascii="Times New Roman" w:hAnsi="Times New Roman" w:cs="Times New Roman"/>
          <w:sz w:val="24"/>
          <w:szCs w:val="24"/>
        </w:rPr>
        <w:t xml:space="preserve"> Ростовской-на-Дону городской Думы от 18.04.2017 N 327)</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11.10.2. при использовании в конструкции подложки указанная подложка размещается на фризе на длину, соответствующую физическим размерам занимаемых соответствующими орг</w:t>
      </w:r>
      <w:r w:rsidRPr="00D95354">
        <w:rPr>
          <w:rFonts w:ascii="Times New Roman" w:hAnsi="Times New Roman" w:cs="Times New Roman"/>
          <w:sz w:val="24"/>
          <w:szCs w:val="24"/>
        </w:rPr>
        <w:t>а</w:t>
      </w:r>
      <w:r w:rsidRPr="00D95354">
        <w:rPr>
          <w:rFonts w:ascii="Times New Roman" w:hAnsi="Times New Roman" w:cs="Times New Roman"/>
          <w:sz w:val="24"/>
          <w:szCs w:val="24"/>
        </w:rPr>
        <w:t>низациями помещений. Высота подложки, используемой для установки панно на фризе, равна высоте фриза. Общая высота информационного поля (текстовой части), а также декоративно-</w:t>
      </w:r>
      <w:r w:rsidRPr="00D95354">
        <w:rPr>
          <w:rFonts w:ascii="Times New Roman" w:hAnsi="Times New Roman" w:cs="Times New Roman"/>
          <w:sz w:val="24"/>
          <w:szCs w:val="24"/>
        </w:rPr>
        <w:lastRenderedPageBreak/>
        <w:t>художественных элементов конструкции, установленной на фризе, не должна быть более 70 процентов высоты подложки (с учетом высоты выносных элементов строчных и прописных букв за пределами размера основного шрифта, а также высоты декоративно-художественных элементов), а их длина - не более 70 процентов длины подложки. Объемные символы, испол</w:t>
      </w:r>
      <w:r w:rsidRPr="00D95354">
        <w:rPr>
          <w:rFonts w:ascii="Times New Roman" w:hAnsi="Times New Roman" w:cs="Times New Roman"/>
          <w:sz w:val="24"/>
          <w:szCs w:val="24"/>
        </w:rPr>
        <w:t>ь</w:t>
      </w:r>
      <w:r w:rsidRPr="00D95354">
        <w:rPr>
          <w:rFonts w:ascii="Times New Roman" w:hAnsi="Times New Roman" w:cs="Times New Roman"/>
          <w:sz w:val="24"/>
          <w:szCs w:val="24"/>
        </w:rPr>
        <w:t>зуемые в конструкции на фризе, должны располагаться на одной горизонтальной оси. В случае установки на одном фризе нескольких конструкций для них организуется единая подложка для размещения объемных символов. В таком случае длина информационного поля (текстовой ч</w:t>
      </w:r>
      <w:r w:rsidRPr="00D95354">
        <w:rPr>
          <w:rFonts w:ascii="Times New Roman" w:hAnsi="Times New Roman" w:cs="Times New Roman"/>
          <w:sz w:val="24"/>
          <w:szCs w:val="24"/>
        </w:rPr>
        <w:t>а</w:t>
      </w:r>
      <w:r w:rsidRPr="00D95354">
        <w:rPr>
          <w:rFonts w:ascii="Times New Roman" w:hAnsi="Times New Roman" w:cs="Times New Roman"/>
          <w:sz w:val="24"/>
          <w:szCs w:val="24"/>
        </w:rPr>
        <w:t>сти) каждой конструкции составляет не более 70 процентов от длины фасада, занимаемого о</w:t>
      </w:r>
      <w:r w:rsidRPr="00D95354">
        <w:rPr>
          <w:rFonts w:ascii="Times New Roman" w:hAnsi="Times New Roman" w:cs="Times New Roman"/>
          <w:sz w:val="24"/>
          <w:szCs w:val="24"/>
        </w:rPr>
        <w:t>р</w:t>
      </w:r>
      <w:r w:rsidRPr="00D95354">
        <w:rPr>
          <w:rFonts w:ascii="Times New Roman" w:hAnsi="Times New Roman" w:cs="Times New Roman"/>
          <w:sz w:val="24"/>
          <w:szCs w:val="24"/>
        </w:rPr>
        <w:t>ганизацией помещения (Рис. 10 приложения N 2 - не приводится);</w:t>
      </w:r>
    </w:p>
    <w:p w:rsidR="00D95354" w:rsidRPr="00D95354" w:rsidRDefault="00D95354" w:rsidP="00D95354">
      <w:pPr>
        <w:pStyle w:val="ConsPlusNormal"/>
        <w:jc w:val="both"/>
        <w:rPr>
          <w:rFonts w:ascii="Times New Roman" w:hAnsi="Times New Roman" w:cs="Times New Roman"/>
          <w:sz w:val="24"/>
          <w:szCs w:val="24"/>
        </w:rPr>
      </w:pPr>
      <w:r w:rsidRPr="00D95354">
        <w:rPr>
          <w:rFonts w:ascii="Times New Roman" w:hAnsi="Times New Roman" w:cs="Times New Roman"/>
          <w:sz w:val="24"/>
          <w:szCs w:val="24"/>
        </w:rPr>
        <w:t xml:space="preserve">(в ред. </w:t>
      </w:r>
      <w:hyperlink r:id="rId36" w:history="1">
        <w:r w:rsidRPr="00D95354">
          <w:rPr>
            <w:rFonts w:ascii="Times New Roman" w:hAnsi="Times New Roman" w:cs="Times New Roman"/>
            <w:color w:val="0000FF"/>
            <w:sz w:val="24"/>
            <w:szCs w:val="24"/>
          </w:rPr>
          <w:t>решения</w:t>
        </w:r>
      </w:hyperlink>
      <w:r w:rsidRPr="00D95354">
        <w:rPr>
          <w:rFonts w:ascii="Times New Roman" w:hAnsi="Times New Roman" w:cs="Times New Roman"/>
          <w:sz w:val="24"/>
          <w:szCs w:val="24"/>
        </w:rPr>
        <w:t xml:space="preserve"> Ростовской-на-Дону городской Думы от 18.04.2017 N 327)</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11.10.3. установка панно в виде светового короба (световых коробов) на фризе допускае</w:t>
      </w:r>
      <w:r w:rsidRPr="00D95354">
        <w:rPr>
          <w:rFonts w:ascii="Times New Roman" w:hAnsi="Times New Roman" w:cs="Times New Roman"/>
          <w:sz w:val="24"/>
          <w:szCs w:val="24"/>
        </w:rPr>
        <w:t>т</w:t>
      </w:r>
      <w:r w:rsidRPr="00D95354">
        <w:rPr>
          <w:rFonts w:ascii="Times New Roman" w:hAnsi="Times New Roman" w:cs="Times New Roman"/>
          <w:sz w:val="24"/>
          <w:szCs w:val="24"/>
        </w:rPr>
        <w:t>ся только при условии организации данного светового короба (световых коробов) на всю выс</w:t>
      </w:r>
      <w:r w:rsidRPr="00D95354">
        <w:rPr>
          <w:rFonts w:ascii="Times New Roman" w:hAnsi="Times New Roman" w:cs="Times New Roman"/>
          <w:sz w:val="24"/>
          <w:szCs w:val="24"/>
        </w:rPr>
        <w:t>о</w:t>
      </w:r>
      <w:r w:rsidRPr="00D95354">
        <w:rPr>
          <w:rFonts w:ascii="Times New Roman" w:hAnsi="Times New Roman" w:cs="Times New Roman"/>
          <w:sz w:val="24"/>
          <w:szCs w:val="24"/>
        </w:rPr>
        <w:t>ту соответствующего фриза. Общая высота информационного поля (текстовой части), а также декоративно-художественных элементов конструкции не должна быть более 70 процентов в</w:t>
      </w:r>
      <w:r w:rsidRPr="00D95354">
        <w:rPr>
          <w:rFonts w:ascii="Times New Roman" w:hAnsi="Times New Roman" w:cs="Times New Roman"/>
          <w:sz w:val="24"/>
          <w:szCs w:val="24"/>
        </w:rPr>
        <w:t>ы</w:t>
      </w:r>
      <w:r w:rsidRPr="00D95354">
        <w:rPr>
          <w:rFonts w:ascii="Times New Roman" w:hAnsi="Times New Roman" w:cs="Times New Roman"/>
          <w:sz w:val="24"/>
          <w:szCs w:val="24"/>
        </w:rPr>
        <w:t>соты конструкции (с учетом высоты выносных элементов строчных и прописных букв за пр</w:t>
      </w:r>
      <w:r w:rsidRPr="00D95354">
        <w:rPr>
          <w:rFonts w:ascii="Times New Roman" w:hAnsi="Times New Roman" w:cs="Times New Roman"/>
          <w:sz w:val="24"/>
          <w:szCs w:val="24"/>
        </w:rPr>
        <w:t>е</w:t>
      </w:r>
      <w:r w:rsidRPr="00D95354">
        <w:rPr>
          <w:rFonts w:ascii="Times New Roman" w:hAnsi="Times New Roman" w:cs="Times New Roman"/>
          <w:sz w:val="24"/>
          <w:szCs w:val="24"/>
        </w:rPr>
        <w:t>делами размера основного шрифта, а также высоты декоративно-художественных элементов), а их длина - не более 70 процентов длины конструкции;</w:t>
      </w:r>
    </w:p>
    <w:p w:rsidR="00D95354" w:rsidRPr="00D95354" w:rsidRDefault="00D95354" w:rsidP="00D95354">
      <w:pPr>
        <w:pStyle w:val="ConsPlusNormal"/>
        <w:ind w:firstLine="540"/>
        <w:jc w:val="both"/>
        <w:rPr>
          <w:rFonts w:ascii="Times New Roman" w:hAnsi="Times New Roman" w:cs="Times New Roman"/>
          <w:sz w:val="24"/>
          <w:szCs w:val="24"/>
        </w:rPr>
      </w:pPr>
      <w:proofErr w:type="gramStart"/>
      <w:r w:rsidRPr="00D95354">
        <w:rPr>
          <w:rFonts w:ascii="Times New Roman" w:hAnsi="Times New Roman" w:cs="Times New Roman"/>
          <w:sz w:val="24"/>
          <w:szCs w:val="24"/>
        </w:rPr>
        <w:t>11.10.4. при размещении на фризе конструкции из отдельных букв высота конструкции не должна быть более 70 процентов высоты фриза, а ее длина - не более 70 процентов длины фр</w:t>
      </w:r>
      <w:r w:rsidRPr="00D95354">
        <w:rPr>
          <w:rFonts w:ascii="Times New Roman" w:hAnsi="Times New Roman" w:cs="Times New Roman"/>
          <w:sz w:val="24"/>
          <w:szCs w:val="24"/>
        </w:rPr>
        <w:t>и</w:t>
      </w:r>
      <w:r w:rsidRPr="00D95354">
        <w:rPr>
          <w:rFonts w:ascii="Times New Roman" w:hAnsi="Times New Roman" w:cs="Times New Roman"/>
          <w:sz w:val="24"/>
          <w:szCs w:val="24"/>
        </w:rPr>
        <w:t>за;</w:t>
      </w:r>
      <w:proofErr w:type="gramEnd"/>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11.10.5. при наличии на внешней стене здания, строения, сооружения козырька констру</w:t>
      </w:r>
      <w:r w:rsidRPr="00D95354">
        <w:rPr>
          <w:rFonts w:ascii="Times New Roman" w:hAnsi="Times New Roman" w:cs="Times New Roman"/>
          <w:sz w:val="24"/>
          <w:szCs w:val="24"/>
        </w:rPr>
        <w:t>к</w:t>
      </w:r>
      <w:r w:rsidRPr="00D95354">
        <w:rPr>
          <w:rFonts w:ascii="Times New Roman" w:hAnsi="Times New Roman" w:cs="Times New Roman"/>
          <w:sz w:val="24"/>
          <w:szCs w:val="24"/>
        </w:rPr>
        <w:t>ция устанавливается на фризе козырька строго в габаритах указанного фриза (Рис. 11, 12 пр</w:t>
      </w:r>
      <w:r w:rsidRPr="00D95354">
        <w:rPr>
          <w:rFonts w:ascii="Times New Roman" w:hAnsi="Times New Roman" w:cs="Times New Roman"/>
          <w:sz w:val="24"/>
          <w:szCs w:val="24"/>
        </w:rPr>
        <w:t>и</w:t>
      </w:r>
      <w:r w:rsidRPr="00D95354">
        <w:rPr>
          <w:rFonts w:ascii="Times New Roman" w:hAnsi="Times New Roman" w:cs="Times New Roman"/>
          <w:sz w:val="24"/>
          <w:szCs w:val="24"/>
        </w:rPr>
        <w:t>ложения N 2 - не приводится);</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11.10.6. если фриз декорирован такими элементами как лепнина, мозаика и т.п., установка на нем конструкций не допускается;</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 xml:space="preserve">11.10.7. размещение конструкций на фризе допускается в соответствии с </w:t>
      </w:r>
      <w:hyperlink w:anchor="P186" w:history="1">
        <w:r w:rsidRPr="00D95354">
          <w:rPr>
            <w:rFonts w:ascii="Times New Roman" w:hAnsi="Times New Roman" w:cs="Times New Roman"/>
            <w:color w:val="0000FF"/>
            <w:sz w:val="24"/>
            <w:szCs w:val="24"/>
          </w:rPr>
          <w:t>пунктом 10 ра</w:t>
        </w:r>
        <w:r w:rsidRPr="00D95354">
          <w:rPr>
            <w:rFonts w:ascii="Times New Roman" w:hAnsi="Times New Roman" w:cs="Times New Roman"/>
            <w:color w:val="0000FF"/>
            <w:sz w:val="24"/>
            <w:szCs w:val="24"/>
          </w:rPr>
          <w:t>з</w:t>
        </w:r>
        <w:r w:rsidRPr="00D95354">
          <w:rPr>
            <w:rFonts w:ascii="Times New Roman" w:hAnsi="Times New Roman" w:cs="Times New Roman"/>
            <w:color w:val="0000FF"/>
            <w:sz w:val="24"/>
            <w:szCs w:val="24"/>
          </w:rPr>
          <w:t>дела 7</w:t>
        </w:r>
      </w:hyperlink>
      <w:r w:rsidRPr="00D95354">
        <w:rPr>
          <w:rFonts w:ascii="Times New Roman" w:hAnsi="Times New Roman" w:cs="Times New Roman"/>
          <w:sz w:val="24"/>
          <w:szCs w:val="24"/>
        </w:rPr>
        <w:t xml:space="preserve"> настоящего Положения;</w:t>
      </w:r>
    </w:p>
    <w:p w:rsidR="00D95354" w:rsidRPr="00D95354" w:rsidRDefault="00D95354" w:rsidP="00D95354">
      <w:pPr>
        <w:pStyle w:val="ConsPlusNormal"/>
        <w:jc w:val="both"/>
        <w:rPr>
          <w:rFonts w:ascii="Times New Roman" w:hAnsi="Times New Roman" w:cs="Times New Roman"/>
          <w:sz w:val="24"/>
          <w:szCs w:val="24"/>
        </w:rPr>
      </w:pPr>
      <w:r w:rsidRPr="00D95354">
        <w:rPr>
          <w:rFonts w:ascii="Times New Roman" w:hAnsi="Times New Roman" w:cs="Times New Roman"/>
          <w:sz w:val="24"/>
          <w:szCs w:val="24"/>
        </w:rPr>
        <w:t>(</w:t>
      </w:r>
      <w:proofErr w:type="spellStart"/>
      <w:r w:rsidRPr="00D95354">
        <w:rPr>
          <w:rFonts w:ascii="Times New Roman" w:hAnsi="Times New Roman" w:cs="Times New Roman"/>
          <w:sz w:val="24"/>
          <w:szCs w:val="24"/>
        </w:rPr>
        <w:t>пп</w:t>
      </w:r>
      <w:proofErr w:type="spellEnd"/>
      <w:r w:rsidRPr="00D95354">
        <w:rPr>
          <w:rFonts w:ascii="Times New Roman" w:hAnsi="Times New Roman" w:cs="Times New Roman"/>
          <w:sz w:val="24"/>
          <w:szCs w:val="24"/>
        </w:rPr>
        <w:t xml:space="preserve">. 11.10.7 </w:t>
      </w:r>
      <w:proofErr w:type="gramStart"/>
      <w:r w:rsidRPr="00D95354">
        <w:rPr>
          <w:rFonts w:ascii="Times New Roman" w:hAnsi="Times New Roman" w:cs="Times New Roman"/>
          <w:sz w:val="24"/>
          <w:szCs w:val="24"/>
        </w:rPr>
        <w:t>введен</w:t>
      </w:r>
      <w:proofErr w:type="gramEnd"/>
      <w:r w:rsidRPr="00D95354">
        <w:rPr>
          <w:rFonts w:ascii="Times New Roman" w:hAnsi="Times New Roman" w:cs="Times New Roman"/>
          <w:sz w:val="24"/>
          <w:szCs w:val="24"/>
        </w:rPr>
        <w:t xml:space="preserve"> </w:t>
      </w:r>
      <w:hyperlink r:id="rId37" w:history="1">
        <w:r w:rsidRPr="00D95354">
          <w:rPr>
            <w:rFonts w:ascii="Times New Roman" w:hAnsi="Times New Roman" w:cs="Times New Roman"/>
            <w:color w:val="0000FF"/>
            <w:sz w:val="24"/>
            <w:szCs w:val="24"/>
          </w:rPr>
          <w:t>решением</w:t>
        </w:r>
      </w:hyperlink>
      <w:r w:rsidRPr="00D95354">
        <w:rPr>
          <w:rFonts w:ascii="Times New Roman" w:hAnsi="Times New Roman" w:cs="Times New Roman"/>
          <w:sz w:val="24"/>
          <w:szCs w:val="24"/>
        </w:rPr>
        <w:t xml:space="preserve"> Ростовской-на-Дону городской Думы от 18.04.2017 N 327)</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11.10.8. размещение конструкций на фризе козырька допускается в случае размещения к</w:t>
      </w:r>
      <w:r w:rsidRPr="00D95354">
        <w:rPr>
          <w:rFonts w:ascii="Times New Roman" w:hAnsi="Times New Roman" w:cs="Times New Roman"/>
          <w:sz w:val="24"/>
          <w:szCs w:val="24"/>
        </w:rPr>
        <w:t>о</w:t>
      </w:r>
      <w:r w:rsidRPr="00D95354">
        <w:rPr>
          <w:rFonts w:ascii="Times New Roman" w:hAnsi="Times New Roman" w:cs="Times New Roman"/>
          <w:sz w:val="24"/>
          <w:szCs w:val="24"/>
        </w:rPr>
        <w:t>зырька над входным узлом или банкоматом.</w:t>
      </w:r>
    </w:p>
    <w:p w:rsidR="00D95354" w:rsidRPr="00D95354" w:rsidRDefault="00D95354" w:rsidP="00D95354">
      <w:pPr>
        <w:pStyle w:val="ConsPlusNormal"/>
        <w:jc w:val="both"/>
        <w:rPr>
          <w:rFonts w:ascii="Times New Roman" w:hAnsi="Times New Roman" w:cs="Times New Roman"/>
          <w:sz w:val="24"/>
          <w:szCs w:val="24"/>
        </w:rPr>
      </w:pPr>
      <w:r w:rsidRPr="00D95354">
        <w:rPr>
          <w:rFonts w:ascii="Times New Roman" w:hAnsi="Times New Roman" w:cs="Times New Roman"/>
          <w:sz w:val="24"/>
          <w:szCs w:val="24"/>
        </w:rPr>
        <w:t>(</w:t>
      </w:r>
      <w:proofErr w:type="spellStart"/>
      <w:r w:rsidRPr="00D95354">
        <w:rPr>
          <w:rFonts w:ascii="Times New Roman" w:hAnsi="Times New Roman" w:cs="Times New Roman"/>
          <w:sz w:val="24"/>
          <w:szCs w:val="24"/>
        </w:rPr>
        <w:t>пп</w:t>
      </w:r>
      <w:proofErr w:type="spellEnd"/>
      <w:r w:rsidRPr="00D95354">
        <w:rPr>
          <w:rFonts w:ascii="Times New Roman" w:hAnsi="Times New Roman" w:cs="Times New Roman"/>
          <w:sz w:val="24"/>
          <w:szCs w:val="24"/>
        </w:rPr>
        <w:t xml:space="preserve">. 11.10.8 </w:t>
      </w:r>
      <w:proofErr w:type="gramStart"/>
      <w:r w:rsidRPr="00D95354">
        <w:rPr>
          <w:rFonts w:ascii="Times New Roman" w:hAnsi="Times New Roman" w:cs="Times New Roman"/>
          <w:sz w:val="24"/>
          <w:szCs w:val="24"/>
        </w:rPr>
        <w:t>введен</w:t>
      </w:r>
      <w:proofErr w:type="gramEnd"/>
      <w:r w:rsidRPr="00D95354">
        <w:rPr>
          <w:rFonts w:ascii="Times New Roman" w:hAnsi="Times New Roman" w:cs="Times New Roman"/>
          <w:sz w:val="24"/>
          <w:szCs w:val="24"/>
        </w:rPr>
        <w:t xml:space="preserve"> </w:t>
      </w:r>
      <w:hyperlink r:id="rId38" w:history="1">
        <w:r w:rsidRPr="00D95354">
          <w:rPr>
            <w:rFonts w:ascii="Times New Roman" w:hAnsi="Times New Roman" w:cs="Times New Roman"/>
            <w:color w:val="0000FF"/>
            <w:sz w:val="24"/>
            <w:szCs w:val="24"/>
          </w:rPr>
          <w:t>решением</w:t>
        </w:r>
      </w:hyperlink>
      <w:r w:rsidRPr="00D95354">
        <w:rPr>
          <w:rFonts w:ascii="Times New Roman" w:hAnsi="Times New Roman" w:cs="Times New Roman"/>
          <w:sz w:val="24"/>
          <w:szCs w:val="24"/>
        </w:rPr>
        <w:t xml:space="preserve"> Ростовской-на-Дону городской Думы от 18.04.2017 N 327)</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12. Требования к размещению консолей.</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12.1. расстояние между консолями составляет не менее 5 м, а для конструкций, размеща</w:t>
      </w:r>
      <w:r w:rsidRPr="00D95354">
        <w:rPr>
          <w:rFonts w:ascii="Times New Roman" w:hAnsi="Times New Roman" w:cs="Times New Roman"/>
          <w:sz w:val="24"/>
          <w:szCs w:val="24"/>
        </w:rPr>
        <w:t>е</w:t>
      </w:r>
      <w:r w:rsidRPr="00D95354">
        <w:rPr>
          <w:rFonts w:ascii="Times New Roman" w:hAnsi="Times New Roman" w:cs="Times New Roman"/>
          <w:sz w:val="24"/>
          <w:szCs w:val="24"/>
        </w:rPr>
        <w:t>мых на внешних стенах зданий, строений, сооружений, являющихся объектами культурного наследия, - не менее 10 м.</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12.2. расстояние от уровня земли до нижнего края консоли составляет не менее 2,5 м.</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12.3. сторона консоли, обращенная к внешней стене, размещается на расстоянии не более чем 0,2 м от стены, а для конструкций, размещаемых на внешних стенах зданий, строений, с</w:t>
      </w:r>
      <w:r w:rsidRPr="00D95354">
        <w:rPr>
          <w:rFonts w:ascii="Times New Roman" w:hAnsi="Times New Roman" w:cs="Times New Roman"/>
          <w:sz w:val="24"/>
          <w:szCs w:val="24"/>
        </w:rPr>
        <w:t>о</w:t>
      </w:r>
      <w:r w:rsidRPr="00D95354">
        <w:rPr>
          <w:rFonts w:ascii="Times New Roman" w:hAnsi="Times New Roman" w:cs="Times New Roman"/>
          <w:sz w:val="24"/>
          <w:szCs w:val="24"/>
        </w:rPr>
        <w:t>оружений, являющихся объектами культурного наследия - не более 0,1 м.</w:t>
      </w:r>
    </w:p>
    <w:p w:rsidR="00D95354" w:rsidRPr="00D95354" w:rsidRDefault="00D95354" w:rsidP="00D95354">
      <w:pPr>
        <w:pStyle w:val="ConsPlusNormal"/>
        <w:jc w:val="both"/>
        <w:rPr>
          <w:rFonts w:ascii="Times New Roman" w:hAnsi="Times New Roman" w:cs="Times New Roman"/>
          <w:sz w:val="24"/>
          <w:szCs w:val="24"/>
        </w:rPr>
      </w:pPr>
      <w:r w:rsidRPr="00D95354">
        <w:rPr>
          <w:rFonts w:ascii="Times New Roman" w:hAnsi="Times New Roman" w:cs="Times New Roman"/>
          <w:sz w:val="24"/>
          <w:szCs w:val="24"/>
        </w:rPr>
        <w:t xml:space="preserve">(в ред. </w:t>
      </w:r>
      <w:hyperlink r:id="rId39" w:history="1">
        <w:r w:rsidRPr="00D95354">
          <w:rPr>
            <w:rFonts w:ascii="Times New Roman" w:hAnsi="Times New Roman" w:cs="Times New Roman"/>
            <w:color w:val="0000FF"/>
            <w:sz w:val="24"/>
            <w:szCs w:val="24"/>
          </w:rPr>
          <w:t>решения</w:t>
        </w:r>
      </w:hyperlink>
      <w:r w:rsidRPr="00D95354">
        <w:rPr>
          <w:rFonts w:ascii="Times New Roman" w:hAnsi="Times New Roman" w:cs="Times New Roman"/>
          <w:sz w:val="24"/>
          <w:szCs w:val="24"/>
        </w:rPr>
        <w:t xml:space="preserve"> Ростовской-на-Дону городской Думы от 18.04.2017 N 327)</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12.4. Максимальные параметры (размеры) консолей составляют:</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 по длине - не более 0,8 м;</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 по высоте - не более 1,0 м;</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 по ширине - не более 0,3 м,</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а для конструкций, размещаемых на внешних стенах зданий, строений, сооружений, явл</w:t>
      </w:r>
      <w:r w:rsidRPr="00D95354">
        <w:rPr>
          <w:rFonts w:ascii="Times New Roman" w:hAnsi="Times New Roman" w:cs="Times New Roman"/>
          <w:sz w:val="24"/>
          <w:szCs w:val="24"/>
        </w:rPr>
        <w:t>я</w:t>
      </w:r>
      <w:r w:rsidRPr="00D95354">
        <w:rPr>
          <w:rFonts w:ascii="Times New Roman" w:hAnsi="Times New Roman" w:cs="Times New Roman"/>
          <w:sz w:val="24"/>
          <w:szCs w:val="24"/>
        </w:rPr>
        <w:t>ющихся объектами культурного наследия:</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 по длине - не более 0,5 м;</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 по высоте - не более 0,5;</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 по ширине - не более 0,2 м (рис. 13 приложения N 2 - не приводится).</w:t>
      </w:r>
    </w:p>
    <w:p w:rsidR="00D95354" w:rsidRPr="00D95354" w:rsidRDefault="00D95354" w:rsidP="00D95354">
      <w:pPr>
        <w:pStyle w:val="ConsPlusNormal"/>
        <w:jc w:val="both"/>
        <w:rPr>
          <w:rFonts w:ascii="Times New Roman" w:hAnsi="Times New Roman" w:cs="Times New Roman"/>
          <w:sz w:val="24"/>
          <w:szCs w:val="24"/>
        </w:rPr>
      </w:pPr>
      <w:r w:rsidRPr="00D95354">
        <w:rPr>
          <w:rFonts w:ascii="Times New Roman" w:hAnsi="Times New Roman" w:cs="Times New Roman"/>
          <w:sz w:val="24"/>
          <w:szCs w:val="24"/>
        </w:rPr>
        <w:t xml:space="preserve">(п. 12.4 в ред. </w:t>
      </w:r>
      <w:hyperlink r:id="rId40" w:history="1">
        <w:r w:rsidRPr="00D95354">
          <w:rPr>
            <w:rFonts w:ascii="Times New Roman" w:hAnsi="Times New Roman" w:cs="Times New Roman"/>
            <w:color w:val="0000FF"/>
            <w:sz w:val="24"/>
            <w:szCs w:val="24"/>
          </w:rPr>
          <w:t>решения</w:t>
        </w:r>
      </w:hyperlink>
      <w:r w:rsidRPr="00D95354">
        <w:rPr>
          <w:rFonts w:ascii="Times New Roman" w:hAnsi="Times New Roman" w:cs="Times New Roman"/>
          <w:sz w:val="24"/>
          <w:szCs w:val="24"/>
        </w:rPr>
        <w:t xml:space="preserve"> Ростовской-на-Дону городской Думы от 18.04.2017 N 327)</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13. Требования к размещению крышных конструкций.</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 xml:space="preserve">13.1. На крыше одного здания, строения, сооружения размещается только одна рекламная или информационная конструкция (Рис. 19 приложения N 2 - не приводится), за исключением </w:t>
      </w:r>
      <w:r w:rsidRPr="00D95354">
        <w:rPr>
          <w:rFonts w:ascii="Times New Roman" w:hAnsi="Times New Roman" w:cs="Times New Roman"/>
          <w:sz w:val="24"/>
          <w:szCs w:val="24"/>
        </w:rPr>
        <w:lastRenderedPageBreak/>
        <w:t>случаев размещения крышных конструкций на торговых и (или) развлекательных центрах, к</w:t>
      </w:r>
      <w:r w:rsidRPr="00D95354">
        <w:rPr>
          <w:rFonts w:ascii="Times New Roman" w:hAnsi="Times New Roman" w:cs="Times New Roman"/>
          <w:sz w:val="24"/>
          <w:szCs w:val="24"/>
        </w:rPr>
        <w:t>и</w:t>
      </w:r>
      <w:r w:rsidRPr="00D95354">
        <w:rPr>
          <w:rFonts w:ascii="Times New Roman" w:hAnsi="Times New Roman" w:cs="Times New Roman"/>
          <w:sz w:val="24"/>
          <w:szCs w:val="24"/>
        </w:rPr>
        <w:t>нотеатрах. На торговых и (или) развлекательных центрах, кинотеатрах допускается размещение более одной крышной конструкции (но не более одной крышной конструкции относительно каждой внешней стены, по отношению к которой они размещены). При этом крышные ко</w:t>
      </w:r>
      <w:r w:rsidRPr="00D95354">
        <w:rPr>
          <w:rFonts w:ascii="Times New Roman" w:hAnsi="Times New Roman" w:cs="Times New Roman"/>
          <w:sz w:val="24"/>
          <w:szCs w:val="24"/>
        </w:rPr>
        <w:t>н</w:t>
      </w:r>
      <w:r w:rsidRPr="00D95354">
        <w:rPr>
          <w:rFonts w:ascii="Times New Roman" w:hAnsi="Times New Roman" w:cs="Times New Roman"/>
          <w:sz w:val="24"/>
          <w:szCs w:val="24"/>
        </w:rPr>
        <w:t>струкции, устанавливаемые на торговых и (или) развлекательных центрах, кинотеатрах, испо</w:t>
      </w:r>
      <w:r w:rsidRPr="00D95354">
        <w:rPr>
          <w:rFonts w:ascii="Times New Roman" w:hAnsi="Times New Roman" w:cs="Times New Roman"/>
          <w:sz w:val="24"/>
          <w:szCs w:val="24"/>
        </w:rPr>
        <w:t>л</w:t>
      </w:r>
      <w:r w:rsidRPr="00D95354">
        <w:rPr>
          <w:rFonts w:ascii="Times New Roman" w:hAnsi="Times New Roman" w:cs="Times New Roman"/>
          <w:sz w:val="24"/>
          <w:szCs w:val="24"/>
        </w:rPr>
        <w:t>няются идентично друг другу.</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 xml:space="preserve">13.2. Информационное поле конструкции, устанавливаемой на крыше здания, строения, сооружения, располагается горизонтально вдоль внешней стены здания, строения, сооружения, по отношению к которой она установлена, выше линии карниза, парапета или его </w:t>
      </w:r>
      <w:proofErr w:type="spellStart"/>
      <w:r w:rsidRPr="00D95354">
        <w:rPr>
          <w:rFonts w:ascii="Times New Roman" w:hAnsi="Times New Roman" w:cs="Times New Roman"/>
          <w:sz w:val="24"/>
          <w:szCs w:val="24"/>
        </w:rPr>
        <w:t>стилобатной</w:t>
      </w:r>
      <w:proofErr w:type="spellEnd"/>
      <w:r w:rsidRPr="00D95354">
        <w:rPr>
          <w:rFonts w:ascii="Times New Roman" w:hAnsi="Times New Roman" w:cs="Times New Roman"/>
          <w:sz w:val="24"/>
          <w:szCs w:val="24"/>
        </w:rPr>
        <w:t xml:space="preserve"> части.</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13.3. К установке на крышах зданий, строений, сооружений допускаются только ко</w:t>
      </w:r>
      <w:r w:rsidRPr="00D95354">
        <w:rPr>
          <w:rFonts w:ascii="Times New Roman" w:hAnsi="Times New Roman" w:cs="Times New Roman"/>
          <w:sz w:val="24"/>
          <w:szCs w:val="24"/>
        </w:rPr>
        <w:t>н</w:t>
      </w:r>
      <w:r w:rsidRPr="00D95354">
        <w:rPr>
          <w:rFonts w:ascii="Times New Roman" w:hAnsi="Times New Roman" w:cs="Times New Roman"/>
          <w:sz w:val="24"/>
          <w:szCs w:val="24"/>
        </w:rPr>
        <w:t>струкции из объемных символов (без использования подложки), которые оборудуются искл</w:t>
      </w:r>
      <w:r w:rsidRPr="00D95354">
        <w:rPr>
          <w:rFonts w:ascii="Times New Roman" w:hAnsi="Times New Roman" w:cs="Times New Roman"/>
          <w:sz w:val="24"/>
          <w:szCs w:val="24"/>
        </w:rPr>
        <w:t>ю</w:t>
      </w:r>
      <w:r w:rsidRPr="00D95354">
        <w:rPr>
          <w:rFonts w:ascii="Times New Roman" w:hAnsi="Times New Roman" w:cs="Times New Roman"/>
          <w:sz w:val="24"/>
          <w:szCs w:val="24"/>
        </w:rPr>
        <w:t>чительно внутренней подсветкой.</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13.4. Длина конструкции, устанавливаемой на крыше здания, строения, сооружения, с</w:t>
      </w:r>
      <w:r w:rsidRPr="00D95354">
        <w:rPr>
          <w:rFonts w:ascii="Times New Roman" w:hAnsi="Times New Roman" w:cs="Times New Roman"/>
          <w:sz w:val="24"/>
          <w:szCs w:val="24"/>
        </w:rPr>
        <w:t>о</w:t>
      </w:r>
      <w:r w:rsidRPr="00D95354">
        <w:rPr>
          <w:rFonts w:ascii="Times New Roman" w:hAnsi="Times New Roman" w:cs="Times New Roman"/>
          <w:sz w:val="24"/>
          <w:szCs w:val="24"/>
        </w:rPr>
        <w:t>ставляет не более 70 процентов длины внешней стены, по отношению к которой она размещена (Рис. 18 приложения N 2).</w:t>
      </w:r>
    </w:p>
    <w:p w:rsidR="00D95354" w:rsidRPr="00D95354" w:rsidRDefault="00D95354" w:rsidP="00D95354">
      <w:pPr>
        <w:pStyle w:val="ConsPlusNormal"/>
        <w:ind w:firstLine="540"/>
        <w:jc w:val="both"/>
        <w:rPr>
          <w:rFonts w:ascii="Times New Roman" w:hAnsi="Times New Roman" w:cs="Times New Roman"/>
          <w:sz w:val="24"/>
          <w:szCs w:val="24"/>
        </w:rPr>
      </w:pPr>
      <w:bookmarkStart w:id="10" w:name="P260"/>
      <w:bookmarkEnd w:id="10"/>
      <w:r w:rsidRPr="00D95354">
        <w:rPr>
          <w:rFonts w:ascii="Times New Roman" w:hAnsi="Times New Roman" w:cs="Times New Roman"/>
          <w:sz w:val="24"/>
          <w:szCs w:val="24"/>
        </w:rPr>
        <w:t>13.5. Высота конструкций, устанавливаемых на крышах зданий, строений, сооружений, с учетом всех используемых элементов, составляет:</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 не более 1,0 м для 1 - 2-этажных зданий, строений, сооружений (Рис. 14 приложения N 2 - не приводится);</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 не более 1,4 м для 3 - 5-этажных зданий, строений, сооружений (Рис. 14 приложения N 2 - не приводится);</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 не более 2,0 м для 6 - 9-этажных зданий, строений, сооружений (Рис. 15 приложения N 2 - не приводится);</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 не более 2,5 м для 10 - 15-этажных зданий, строений, сооружений (Рис. 16 приложения N 2 - не приводится);</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 не более 3,0 м для зданий, строений, сооружений, имеющих 16 и более этажей (Рис. 17 приложения N 2 - не приводится).</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 xml:space="preserve">13.6. Параметры (размеры) конструкций, устанавливаемых на </w:t>
      </w:r>
      <w:proofErr w:type="spellStart"/>
      <w:r w:rsidRPr="00D95354">
        <w:rPr>
          <w:rFonts w:ascii="Times New Roman" w:hAnsi="Times New Roman" w:cs="Times New Roman"/>
          <w:sz w:val="24"/>
          <w:szCs w:val="24"/>
        </w:rPr>
        <w:t>стилобатной</w:t>
      </w:r>
      <w:proofErr w:type="spellEnd"/>
      <w:r w:rsidRPr="00D95354">
        <w:rPr>
          <w:rFonts w:ascii="Times New Roman" w:hAnsi="Times New Roman" w:cs="Times New Roman"/>
          <w:sz w:val="24"/>
          <w:szCs w:val="24"/>
        </w:rPr>
        <w:t xml:space="preserve"> части здания, строения, сооружения, определяются в зависимости от этажности </w:t>
      </w:r>
      <w:proofErr w:type="spellStart"/>
      <w:r w:rsidRPr="00D95354">
        <w:rPr>
          <w:rFonts w:ascii="Times New Roman" w:hAnsi="Times New Roman" w:cs="Times New Roman"/>
          <w:sz w:val="24"/>
          <w:szCs w:val="24"/>
        </w:rPr>
        <w:t>стилобатной</w:t>
      </w:r>
      <w:proofErr w:type="spellEnd"/>
      <w:r w:rsidRPr="00D95354">
        <w:rPr>
          <w:rFonts w:ascii="Times New Roman" w:hAnsi="Times New Roman" w:cs="Times New Roman"/>
          <w:sz w:val="24"/>
          <w:szCs w:val="24"/>
        </w:rPr>
        <w:t xml:space="preserve"> части здания, строения, сооружения в соответствии с требованиями </w:t>
      </w:r>
      <w:hyperlink w:anchor="P260" w:history="1">
        <w:r w:rsidRPr="00D95354">
          <w:rPr>
            <w:rFonts w:ascii="Times New Roman" w:hAnsi="Times New Roman" w:cs="Times New Roman"/>
            <w:color w:val="0000FF"/>
            <w:sz w:val="24"/>
            <w:szCs w:val="24"/>
          </w:rPr>
          <w:t>пункта 13.5</w:t>
        </w:r>
      </w:hyperlink>
      <w:r w:rsidRPr="00D95354">
        <w:rPr>
          <w:rFonts w:ascii="Times New Roman" w:hAnsi="Times New Roman" w:cs="Times New Roman"/>
          <w:sz w:val="24"/>
          <w:szCs w:val="24"/>
        </w:rPr>
        <w:t xml:space="preserve"> настоящего раздела.</w:t>
      </w:r>
    </w:p>
    <w:p w:rsidR="00D95354" w:rsidRPr="00D95354" w:rsidRDefault="00D95354" w:rsidP="00D95354">
      <w:pPr>
        <w:pStyle w:val="ConsPlusNormal"/>
        <w:jc w:val="both"/>
        <w:rPr>
          <w:rFonts w:ascii="Times New Roman" w:hAnsi="Times New Roman" w:cs="Times New Roman"/>
          <w:sz w:val="24"/>
          <w:szCs w:val="24"/>
        </w:rPr>
      </w:pPr>
      <w:r w:rsidRPr="00D95354">
        <w:rPr>
          <w:rFonts w:ascii="Times New Roman" w:hAnsi="Times New Roman" w:cs="Times New Roman"/>
          <w:sz w:val="24"/>
          <w:szCs w:val="24"/>
        </w:rPr>
        <w:t xml:space="preserve">(в ред. </w:t>
      </w:r>
      <w:hyperlink r:id="rId41" w:history="1">
        <w:r w:rsidRPr="00D95354">
          <w:rPr>
            <w:rFonts w:ascii="Times New Roman" w:hAnsi="Times New Roman" w:cs="Times New Roman"/>
            <w:color w:val="0000FF"/>
            <w:sz w:val="24"/>
            <w:szCs w:val="24"/>
          </w:rPr>
          <w:t>решения</w:t>
        </w:r>
      </w:hyperlink>
      <w:r w:rsidRPr="00D95354">
        <w:rPr>
          <w:rFonts w:ascii="Times New Roman" w:hAnsi="Times New Roman" w:cs="Times New Roman"/>
          <w:sz w:val="24"/>
          <w:szCs w:val="24"/>
        </w:rPr>
        <w:t xml:space="preserve"> Ростовской-на-Дону городской Думы от 18.04.2017 N 327)</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14. Требования к размещению брандмауэров:</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14.1. брандмауэры устанавливаются только на боковых фасадах зданий, строений, соор</w:t>
      </w:r>
      <w:r w:rsidRPr="00D95354">
        <w:rPr>
          <w:rFonts w:ascii="Times New Roman" w:hAnsi="Times New Roman" w:cs="Times New Roman"/>
          <w:sz w:val="24"/>
          <w:szCs w:val="24"/>
        </w:rPr>
        <w:t>у</w:t>
      </w:r>
      <w:r w:rsidRPr="00D95354">
        <w:rPr>
          <w:rFonts w:ascii="Times New Roman" w:hAnsi="Times New Roman" w:cs="Times New Roman"/>
          <w:sz w:val="24"/>
          <w:szCs w:val="24"/>
        </w:rPr>
        <w:t>жений, не имеющих оконных и дверных проемов (глухих торцах) (Рис. 20 приложения N 2 - не приводится);</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14.2. брандмауэры устанавливаются в пределах стены здания, строения, сооружения выше уровня первого этажа. При размещении двух и более конструкций они должны быть выполнены в едином стиле, иметь одинаковые размеры и располагаться на одной оси.</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15. Требования к размещению витринных конструкций.</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15.1. максимальный размер витринной конструкции составляет не более половины разм</w:t>
      </w:r>
      <w:r w:rsidRPr="00D95354">
        <w:rPr>
          <w:rFonts w:ascii="Times New Roman" w:hAnsi="Times New Roman" w:cs="Times New Roman"/>
          <w:sz w:val="24"/>
          <w:szCs w:val="24"/>
        </w:rPr>
        <w:t>е</w:t>
      </w:r>
      <w:r w:rsidRPr="00D95354">
        <w:rPr>
          <w:rFonts w:ascii="Times New Roman" w:hAnsi="Times New Roman" w:cs="Times New Roman"/>
          <w:sz w:val="24"/>
          <w:szCs w:val="24"/>
        </w:rPr>
        <w:t>ра остекления витрины по длине и половины размера остекления витрины по высоте (Рис. 21 приложения N 2 - не приводится);</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15.2. расстояние от остекления витрины до витринной конструкции составляет не более 0,15 м (Рис. 21 приложения N 2 - не приводится);</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15.3. витринные конструкции могут быть выполнены только в виде конструкций со ст</w:t>
      </w:r>
      <w:r w:rsidRPr="00D95354">
        <w:rPr>
          <w:rFonts w:ascii="Times New Roman" w:hAnsi="Times New Roman" w:cs="Times New Roman"/>
          <w:sz w:val="24"/>
          <w:szCs w:val="24"/>
        </w:rPr>
        <w:t>а</w:t>
      </w:r>
      <w:r w:rsidRPr="00D95354">
        <w:rPr>
          <w:rFonts w:ascii="Times New Roman" w:hAnsi="Times New Roman" w:cs="Times New Roman"/>
          <w:sz w:val="24"/>
          <w:szCs w:val="24"/>
        </w:rPr>
        <w:t>тичным информационным полем;</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15.4. витринные конструкции могут быть выполнены без подсветки или с использованием внутренней подсветки (световые короба);</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15.5. в случае оформления нескольких витрин в пределах помещения, занимаемого одной организацией, все витринные конструкции должны быть выполнены в едином стиле, иметь одинаковые размеры и располагаться на одной горизонтальной оси.</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 xml:space="preserve">16. Требования к размещению </w:t>
      </w:r>
      <w:proofErr w:type="spellStart"/>
      <w:r w:rsidRPr="00D95354">
        <w:rPr>
          <w:rFonts w:ascii="Times New Roman" w:hAnsi="Times New Roman" w:cs="Times New Roman"/>
          <w:sz w:val="24"/>
          <w:szCs w:val="24"/>
        </w:rPr>
        <w:t>фальшфасадов</w:t>
      </w:r>
      <w:proofErr w:type="spellEnd"/>
      <w:r w:rsidRPr="00D95354">
        <w:rPr>
          <w:rFonts w:ascii="Times New Roman" w:hAnsi="Times New Roman" w:cs="Times New Roman"/>
          <w:sz w:val="24"/>
          <w:szCs w:val="24"/>
        </w:rPr>
        <w:t>.</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lastRenderedPageBreak/>
        <w:t>16.1. строительной сеткой должен быть закрыт весь фасад здания. Не допускается пер</w:t>
      </w:r>
      <w:r w:rsidRPr="00D95354">
        <w:rPr>
          <w:rFonts w:ascii="Times New Roman" w:hAnsi="Times New Roman" w:cs="Times New Roman"/>
          <w:sz w:val="24"/>
          <w:szCs w:val="24"/>
        </w:rPr>
        <w:t>е</w:t>
      </w:r>
      <w:r w:rsidRPr="00D95354">
        <w:rPr>
          <w:rFonts w:ascii="Times New Roman" w:hAnsi="Times New Roman" w:cs="Times New Roman"/>
          <w:sz w:val="24"/>
          <w:szCs w:val="24"/>
        </w:rPr>
        <w:t>крытие только отдельных его частей;</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 xml:space="preserve">16.2. изображение на </w:t>
      </w:r>
      <w:proofErr w:type="spellStart"/>
      <w:r w:rsidRPr="00D95354">
        <w:rPr>
          <w:rFonts w:ascii="Times New Roman" w:hAnsi="Times New Roman" w:cs="Times New Roman"/>
          <w:sz w:val="24"/>
          <w:szCs w:val="24"/>
        </w:rPr>
        <w:t>фальшфасаде</w:t>
      </w:r>
      <w:proofErr w:type="spellEnd"/>
      <w:r w:rsidRPr="00D95354">
        <w:rPr>
          <w:rFonts w:ascii="Times New Roman" w:hAnsi="Times New Roman" w:cs="Times New Roman"/>
          <w:sz w:val="24"/>
          <w:szCs w:val="24"/>
        </w:rPr>
        <w:t xml:space="preserve"> состоит из схематичного изображения здания, на кот</w:t>
      </w:r>
      <w:r w:rsidRPr="00D95354">
        <w:rPr>
          <w:rFonts w:ascii="Times New Roman" w:hAnsi="Times New Roman" w:cs="Times New Roman"/>
          <w:sz w:val="24"/>
          <w:szCs w:val="24"/>
        </w:rPr>
        <w:t>о</w:t>
      </w:r>
      <w:r w:rsidRPr="00D95354">
        <w:rPr>
          <w:rFonts w:ascii="Times New Roman" w:hAnsi="Times New Roman" w:cs="Times New Roman"/>
          <w:sz w:val="24"/>
          <w:szCs w:val="24"/>
        </w:rPr>
        <w:t>ром она размещается, и рекламной информации:</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 в первой зоне величина рекламного поля составляет не более 30 процентов от площади строительной сетки;</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 во второй зоне величина рекламного поля составляет не более 50 процентов от площади строительной сетки;</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 в третьей зоне величина рекламного поля составляет не более 70 процентов от площади строительной сетки (Рис. 22 приложения N 2 - не приводится).</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17. Требования к размещению с автоматической электронной сменой информации.</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17.1. с автоматической электронной сменой информации допускается размещение искл</w:t>
      </w:r>
      <w:r w:rsidRPr="00D95354">
        <w:rPr>
          <w:rFonts w:ascii="Times New Roman" w:hAnsi="Times New Roman" w:cs="Times New Roman"/>
          <w:sz w:val="24"/>
          <w:szCs w:val="24"/>
        </w:rPr>
        <w:t>ю</w:t>
      </w:r>
      <w:r w:rsidRPr="00D95354">
        <w:rPr>
          <w:rFonts w:ascii="Times New Roman" w:hAnsi="Times New Roman" w:cs="Times New Roman"/>
          <w:sz w:val="24"/>
          <w:szCs w:val="24"/>
        </w:rPr>
        <w:t>чительно следующих типов конструкций:</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 панно;</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 брандмауэр;</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 xml:space="preserve">17.2. панно с автоматической электронной сменой информации (далее - видеомонитор) и брандмауэры с автоматической электронной сменой информации (далее - </w:t>
      </w:r>
      <w:proofErr w:type="spellStart"/>
      <w:r w:rsidRPr="00D95354">
        <w:rPr>
          <w:rFonts w:ascii="Times New Roman" w:hAnsi="Times New Roman" w:cs="Times New Roman"/>
          <w:sz w:val="24"/>
          <w:szCs w:val="24"/>
        </w:rPr>
        <w:t>медиафасад</w:t>
      </w:r>
      <w:proofErr w:type="spellEnd"/>
      <w:r w:rsidRPr="00D95354">
        <w:rPr>
          <w:rFonts w:ascii="Times New Roman" w:hAnsi="Times New Roman" w:cs="Times New Roman"/>
          <w:sz w:val="24"/>
          <w:szCs w:val="24"/>
        </w:rPr>
        <w:t>) устана</w:t>
      </w:r>
      <w:r w:rsidRPr="00D95354">
        <w:rPr>
          <w:rFonts w:ascii="Times New Roman" w:hAnsi="Times New Roman" w:cs="Times New Roman"/>
          <w:sz w:val="24"/>
          <w:szCs w:val="24"/>
        </w:rPr>
        <w:t>в</w:t>
      </w:r>
      <w:r w:rsidRPr="00D95354">
        <w:rPr>
          <w:rFonts w:ascii="Times New Roman" w:hAnsi="Times New Roman" w:cs="Times New Roman"/>
          <w:sz w:val="24"/>
          <w:szCs w:val="24"/>
        </w:rPr>
        <w:t xml:space="preserve">ливаются исключительно на глухих торцах зданий, строений, сооружений, за исключением случая, указанного в </w:t>
      </w:r>
      <w:hyperlink w:anchor="P290" w:history="1">
        <w:r w:rsidRPr="00D95354">
          <w:rPr>
            <w:rFonts w:ascii="Times New Roman" w:hAnsi="Times New Roman" w:cs="Times New Roman"/>
            <w:color w:val="0000FF"/>
            <w:sz w:val="24"/>
            <w:szCs w:val="24"/>
          </w:rPr>
          <w:t>пункте 17.4</w:t>
        </w:r>
      </w:hyperlink>
      <w:r w:rsidRPr="00D95354">
        <w:rPr>
          <w:rFonts w:ascii="Times New Roman" w:hAnsi="Times New Roman" w:cs="Times New Roman"/>
          <w:sz w:val="24"/>
          <w:szCs w:val="24"/>
        </w:rPr>
        <w:t xml:space="preserve"> настоящего раздела, выше уровня первого этажа (Рис. 23 пр</w:t>
      </w:r>
      <w:r w:rsidRPr="00D95354">
        <w:rPr>
          <w:rFonts w:ascii="Times New Roman" w:hAnsi="Times New Roman" w:cs="Times New Roman"/>
          <w:sz w:val="24"/>
          <w:szCs w:val="24"/>
        </w:rPr>
        <w:t>и</w:t>
      </w:r>
      <w:r w:rsidRPr="00D95354">
        <w:rPr>
          <w:rFonts w:ascii="Times New Roman" w:hAnsi="Times New Roman" w:cs="Times New Roman"/>
          <w:sz w:val="24"/>
          <w:szCs w:val="24"/>
        </w:rPr>
        <w:t>ложения N 2 - не приводится);</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 xml:space="preserve">17.3. не допускается размещение видеомониторов и </w:t>
      </w:r>
      <w:proofErr w:type="spellStart"/>
      <w:r w:rsidRPr="00D95354">
        <w:rPr>
          <w:rFonts w:ascii="Times New Roman" w:hAnsi="Times New Roman" w:cs="Times New Roman"/>
          <w:sz w:val="24"/>
          <w:szCs w:val="24"/>
        </w:rPr>
        <w:t>медиафасадов</w:t>
      </w:r>
      <w:proofErr w:type="spellEnd"/>
      <w:r w:rsidRPr="00D95354">
        <w:rPr>
          <w:rFonts w:ascii="Times New Roman" w:hAnsi="Times New Roman" w:cs="Times New Roman"/>
          <w:sz w:val="24"/>
          <w:szCs w:val="24"/>
        </w:rPr>
        <w:t xml:space="preserve"> на зданиях, строениях, сооружениях, установленных напротив жилых домов. В дневное время суток яркость видеом</w:t>
      </w:r>
      <w:r w:rsidRPr="00D95354">
        <w:rPr>
          <w:rFonts w:ascii="Times New Roman" w:hAnsi="Times New Roman" w:cs="Times New Roman"/>
          <w:sz w:val="24"/>
          <w:szCs w:val="24"/>
        </w:rPr>
        <w:t>о</w:t>
      </w:r>
      <w:r w:rsidRPr="00D95354">
        <w:rPr>
          <w:rFonts w:ascii="Times New Roman" w:hAnsi="Times New Roman" w:cs="Times New Roman"/>
          <w:sz w:val="24"/>
          <w:szCs w:val="24"/>
        </w:rPr>
        <w:t xml:space="preserve">ниторов и </w:t>
      </w:r>
      <w:proofErr w:type="spellStart"/>
      <w:r w:rsidRPr="00D95354">
        <w:rPr>
          <w:rFonts w:ascii="Times New Roman" w:hAnsi="Times New Roman" w:cs="Times New Roman"/>
          <w:sz w:val="24"/>
          <w:szCs w:val="24"/>
        </w:rPr>
        <w:t>медиафасадов</w:t>
      </w:r>
      <w:proofErr w:type="spellEnd"/>
      <w:r w:rsidRPr="00D95354">
        <w:rPr>
          <w:rFonts w:ascii="Times New Roman" w:hAnsi="Times New Roman" w:cs="Times New Roman"/>
          <w:sz w:val="24"/>
          <w:szCs w:val="24"/>
        </w:rPr>
        <w:t xml:space="preserve"> не ограничивается. В темное время суток максимально допустимая я</w:t>
      </w:r>
      <w:r w:rsidRPr="00D95354">
        <w:rPr>
          <w:rFonts w:ascii="Times New Roman" w:hAnsi="Times New Roman" w:cs="Times New Roman"/>
          <w:sz w:val="24"/>
          <w:szCs w:val="24"/>
        </w:rPr>
        <w:t>р</w:t>
      </w:r>
      <w:r w:rsidRPr="00D95354">
        <w:rPr>
          <w:rFonts w:ascii="Times New Roman" w:hAnsi="Times New Roman" w:cs="Times New Roman"/>
          <w:sz w:val="24"/>
          <w:szCs w:val="24"/>
        </w:rPr>
        <w:t xml:space="preserve">кость не должна превышать значения, установленного </w:t>
      </w:r>
      <w:hyperlink r:id="rId42" w:history="1">
        <w:r w:rsidRPr="00D95354">
          <w:rPr>
            <w:rFonts w:ascii="Times New Roman" w:hAnsi="Times New Roman" w:cs="Times New Roman"/>
            <w:color w:val="0000FF"/>
            <w:sz w:val="24"/>
            <w:szCs w:val="24"/>
          </w:rPr>
          <w:t>СП 52.13330.2011</w:t>
        </w:r>
      </w:hyperlink>
      <w:r w:rsidRPr="00D95354">
        <w:rPr>
          <w:rFonts w:ascii="Times New Roman" w:hAnsi="Times New Roman" w:cs="Times New Roman"/>
          <w:sz w:val="24"/>
          <w:szCs w:val="24"/>
        </w:rPr>
        <w:t xml:space="preserve"> "Естественное и и</w:t>
      </w:r>
      <w:r w:rsidRPr="00D95354">
        <w:rPr>
          <w:rFonts w:ascii="Times New Roman" w:hAnsi="Times New Roman" w:cs="Times New Roman"/>
          <w:sz w:val="24"/>
          <w:szCs w:val="24"/>
        </w:rPr>
        <w:t>с</w:t>
      </w:r>
      <w:r w:rsidRPr="00D95354">
        <w:rPr>
          <w:rFonts w:ascii="Times New Roman" w:hAnsi="Times New Roman" w:cs="Times New Roman"/>
          <w:sz w:val="24"/>
          <w:szCs w:val="24"/>
        </w:rPr>
        <w:t xml:space="preserve">кусственное освещение". Негативные последствия избыточной яркости видеомониторов и </w:t>
      </w:r>
      <w:proofErr w:type="spellStart"/>
      <w:r w:rsidRPr="00D95354">
        <w:rPr>
          <w:rFonts w:ascii="Times New Roman" w:hAnsi="Times New Roman" w:cs="Times New Roman"/>
          <w:sz w:val="24"/>
          <w:szCs w:val="24"/>
        </w:rPr>
        <w:t>м</w:t>
      </w:r>
      <w:r w:rsidRPr="00D95354">
        <w:rPr>
          <w:rFonts w:ascii="Times New Roman" w:hAnsi="Times New Roman" w:cs="Times New Roman"/>
          <w:sz w:val="24"/>
          <w:szCs w:val="24"/>
        </w:rPr>
        <w:t>е</w:t>
      </w:r>
      <w:r w:rsidRPr="00D95354">
        <w:rPr>
          <w:rFonts w:ascii="Times New Roman" w:hAnsi="Times New Roman" w:cs="Times New Roman"/>
          <w:sz w:val="24"/>
          <w:szCs w:val="24"/>
        </w:rPr>
        <w:t>диафасадов</w:t>
      </w:r>
      <w:proofErr w:type="spellEnd"/>
      <w:r w:rsidRPr="00D95354">
        <w:rPr>
          <w:rFonts w:ascii="Times New Roman" w:hAnsi="Times New Roman" w:cs="Times New Roman"/>
          <w:sz w:val="24"/>
          <w:szCs w:val="24"/>
        </w:rPr>
        <w:t xml:space="preserve"> должны также корректироваться с использованием технических и иных огранич</w:t>
      </w:r>
      <w:r w:rsidRPr="00D95354">
        <w:rPr>
          <w:rFonts w:ascii="Times New Roman" w:hAnsi="Times New Roman" w:cs="Times New Roman"/>
          <w:sz w:val="24"/>
          <w:szCs w:val="24"/>
        </w:rPr>
        <w:t>и</w:t>
      </w:r>
      <w:r w:rsidRPr="00D95354">
        <w:rPr>
          <w:rFonts w:ascii="Times New Roman" w:hAnsi="Times New Roman" w:cs="Times New Roman"/>
          <w:sz w:val="24"/>
          <w:szCs w:val="24"/>
        </w:rPr>
        <w:t>телей (Рис. 23 приложения N 2 - не приводится).</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 xml:space="preserve">Видеомониторы и </w:t>
      </w:r>
      <w:proofErr w:type="spellStart"/>
      <w:r w:rsidRPr="00D95354">
        <w:rPr>
          <w:rFonts w:ascii="Times New Roman" w:hAnsi="Times New Roman" w:cs="Times New Roman"/>
          <w:sz w:val="24"/>
          <w:szCs w:val="24"/>
        </w:rPr>
        <w:t>медиафасады</w:t>
      </w:r>
      <w:proofErr w:type="spellEnd"/>
      <w:r w:rsidRPr="00D95354">
        <w:rPr>
          <w:rFonts w:ascii="Times New Roman" w:hAnsi="Times New Roman" w:cs="Times New Roman"/>
          <w:sz w:val="24"/>
          <w:szCs w:val="24"/>
        </w:rPr>
        <w:t xml:space="preserve"> оборудуются системой аварийного отключения от сети электропитания и должны соответствовать требованиям пожарной безопасности;</w:t>
      </w:r>
    </w:p>
    <w:p w:rsidR="00D95354" w:rsidRPr="00D95354" w:rsidRDefault="00D95354" w:rsidP="00D95354">
      <w:pPr>
        <w:pStyle w:val="ConsPlusNormal"/>
        <w:ind w:firstLine="540"/>
        <w:jc w:val="both"/>
        <w:rPr>
          <w:rFonts w:ascii="Times New Roman" w:hAnsi="Times New Roman" w:cs="Times New Roman"/>
          <w:sz w:val="24"/>
          <w:szCs w:val="24"/>
        </w:rPr>
      </w:pPr>
      <w:bookmarkStart w:id="11" w:name="P290"/>
      <w:bookmarkEnd w:id="11"/>
      <w:r w:rsidRPr="00D95354">
        <w:rPr>
          <w:rFonts w:ascii="Times New Roman" w:hAnsi="Times New Roman" w:cs="Times New Roman"/>
          <w:sz w:val="24"/>
          <w:szCs w:val="24"/>
        </w:rPr>
        <w:t xml:space="preserve">17.4. допускается размещение </w:t>
      </w:r>
      <w:proofErr w:type="spellStart"/>
      <w:r w:rsidRPr="00D95354">
        <w:rPr>
          <w:rFonts w:ascii="Times New Roman" w:hAnsi="Times New Roman" w:cs="Times New Roman"/>
          <w:sz w:val="24"/>
          <w:szCs w:val="24"/>
        </w:rPr>
        <w:t>медиафасадов</w:t>
      </w:r>
      <w:proofErr w:type="spellEnd"/>
      <w:r w:rsidRPr="00D95354">
        <w:rPr>
          <w:rFonts w:ascii="Times New Roman" w:hAnsi="Times New Roman" w:cs="Times New Roman"/>
          <w:sz w:val="24"/>
          <w:szCs w:val="24"/>
        </w:rPr>
        <w:t xml:space="preserve"> на фасадах зданий, имеющих сплошное остекление и расположенных на площадях, которые определены для проведения массовых м</w:t>
      </w:r>
      <w:r w:rsidRPr="00D95354">
        <w:rPr>
          <w:rFonts w:ascii="Times New Roman" w:hAnsi="Times New Roman" w:cs="Times New Roman"/>
          <w:sz w:val="24"/>
          <w:szCs w:val="24"/>
        </w:rPr>
        <w:t>е</w:t>
      </w:r>
      <w:r w:rsidRPr="00D95354">
        <w:rPr>
          <w:rFonts w:ascii="Times New Roman" w:hAnsi="Times New Roman" w:cs="Times New Roman"/>
          <w:sz w:val="24"/>
          <w:szCs w:val="24"/>
        </w:rPr>
        <w:t>ро</w:t>
      </w:r>
      <w:r w:rsidR="00441C24">
        <w:rPr>
          <w:rFonts w:ascii="Times New Roman" w:hAnsi="Times New Roman" w:cs="Times New Roman"/>
          <w:sz w:val="24"/>
          <w:szCs w:val="24"/>
        </w:rPr>
        <w:t>приятий.</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18. На остановочных павильонах наземного общественного транспорта допускается ра</w:t>
      </w:r>
      <w:r w:rsidRPr="00D95354">
        <w:rPr>
          <w:rFonts w:ascii="Times New Roman" w:hAnsi="Times New Roman" w:cs="Times New Roman"/>
          <w:sz w:val="24"/>
          <w:szCs w:val="24"/>
        </w:rPr>
        <w:t>з</w:t>
      </w:r>
      <w:r w:rsidRPr="00D95354">
        <w:rPr>
          <w:rFonts w:ascii="Times New Roman" w:hAnsi="Times New Roman" w:cs="Times New Roman"/>
          <w:sz w:val="24"/>
          <w:szCs w:val="24"/>
        </w:rPr>
        <w:t>мещение одной конструкции типа сити-бокс (рис. 24 приложения N 2 - не приводится).</w:t>
      </w:r>
    </w:p>
    <w:p w:rsidR="00D95354" w:rsidRPr="00D95354" w:rsidRDefault="00D95354" w:rsidP="00D95354">
      <w:pPr>
        <w:pStyle w:val="ConsPlusNormal"/>
        <w:jc w:val="both"/>
        <w:rPr>
          <w:rFonts w:ascii="Times New Roman" w:hAnsi="Times New Roman" w:cs="Times New Roman"/>
          <w:sz w:val="24"/>
          <w:szCs w:val="24"/>
        </w:rPr>
      </w:pPr>
      <w:r w:rsidRPr="00D95354">
        <w:rPr>
          <w:rFonts w:ascii="Times New Roman" w:hAnsi="Times New Roman" w:cs="Times New Roman"/>
          <w:sz w:val="24"/>
          <w:szCs w:val="24"/>
        </w:rPr>
        <w:t>(</w:t>
      </w:r>
      <w:proofErr w:type="gramStart"/>
      <w:r w:rsidRPr="00D95354">
        <w:rPr>
          <w:rFonts w:ascii="Times New Roman" w:hAnsi="Times New Roman" w:cs="Times New Roman"/>
          <w:sz w:val="24"/>
          <w:szCs w:val="24"/>
        </w:rPr>
        <w:t>п</w:t>
      </w:r>
      <w:proofErr w:type="gramEnd"/>
      <w:r w:rsidRPr="00D95354">
        <w:rPr>
          <w:rFonts w:ascii="Times New Roman" w:hAnsi="Times New Roman" w:cs="Times New Roman"/>
          <w:sz w:val="24"/>
          <w:szCs w:val="24"/>
        </w:rPr>
        <w:t xml:space="preserve">. 18 в ред. </w:t>
      </w:r>
      <w:hyperlink r:id="rId43" w:history="1">
        <w:r w:rsidRPr="00D95354">
          <w:rPr>
            <w:rFonts w:ascii="Times New Roman" w:hAnsi="Times New Roman" w:cs="Times New Roman"/>
            <w:color w:val="0000FF"/>
            <w:sz w:val="24"/>
            <w:szCs w:val="24"/>
          </w:rPr>
          <w:t>решения</w:t>
        </w:r>
      </w:hyperlink>
      <w:r w:rsidRPr="00D95354">
        <w:rPr>
          <w:rFonts w:ascii="Times New Roman" w:hAnsi="Times New Roman" w:cs="Times New Roman"/>
          <w:sz w:val="24"/>
          <w:szCs w:val="24"/>
        </w:rPr>
        <w:t xml:space="preserve"> Ростовской-на-Дону городской Думы от </w:t>
      </w:r>
      <w:smartTag w:uri="urn:schemas-microsoft-com:office:smarttags" w:element="date">
        <w:smartTagPr>
          <w:attr w:name="ls" w:val="trans"/>
          <w:attr w:name="Month" w:val="04"/>
          <w:attr w:name="Day" w:val="18"/>
          <w:attr w:name="Year" w:val="2017"/>
        </w:smartTagPr>
        <w:r w:rsidRPr="00D95354">
          <w:rPr>
            <w:rFonts w:ascii="Times New Roman" w:hAnsi="Times New Roman" w:cs="Times New Roman"/>
            <w:sz w:val="24"/>
            <w:szCs w:val="24"/>
          </w:rPr>
          <w:t>18.04.2017</w:t>
        </w:r>
      </w:smartTag>
      <w:r w:rsidRPr="00D95354">
        <w:rPr>
          <w:rFonts w:ascii="Times New Roman" w:hAnsi="Times New Roman" w:cs="Times New Roman"/>
          <w:sz w:val="24"/>
          <w:szCs w:val="24"/>
        </w:rPr>
        <w:t xml:space="preserve"> N 327)</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19. При размещении рекламных и информационных конструкций на зданиях, строениях, сооружениях и ограждениях запрещается:</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19.1. нарушение геометрических параметров (размеров) конструкций (Рис. 25 приложения N 2 - не приводится);</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19.2. нарушение установленных настоящим Положением требований к размещению ко</w:t>
      </w:r>
      <w:r w:rsidRPr="00D95354">
        <w:rPr>
          <w:rFonts w:ascii="Times New Roman" w:hAnsi="Times New Roman" w:cs="Times New Roman"/>
          <w:sz w:val="24"/>
          <w:szCs w:val="24"/>
        </w:rPr>
        <w:t>н</w:t>
      </w:r>
      <w:r w:rsidRPr="00D95354">
        <w:rPr>
          <w:rFonts w:ascii="Times New Roman" w:hAnsi="Times New Roman" w:cs="Times New Roman"/>
          <w:sz w:val="24"/>
          <w:szCs w:val="24"/>
        </w:rPr>
        <w:t>струкций;</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 xml:space="preserve">19.3. размещение видов конструкций, не указанных в </w:t>
      </w:r>
      <w:hyperlink w:anchor="P59" w:history="1">
        <w:r w:rsidRPr="00D95354">
          <w:rPr>
            <w:rFonts w:ascii="Times New Roman" w:hAnsi="Times New Roman" w:cs="Times New Roman"/>
            <w:color w:val="0000FF"/>
            <w:sz w:val="24"/>
            <w:szCs w:val="24"/>
          </w:rPr>
          <w:t>разделе 3</w:t>
        </w:r>
      </w:hyperlink>
      <w:r w:rsidRPr="00D95354">
        <w:rPr>
          <w:rFonts w:ascii="Times New Roman" w:hAnsi="Times New Roman" w:cs="Times New Roman"/>
          <w:sz w:val="24"/>
          <w:szCs w:val="24"/>
        </w:rPr>
        <w:t xml:space="preserve"> настоящего Положения;</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 xml:space="preserve">19.4. размещение типов конструкций, не указанных в </w:t>
      </w:r>
      <w:hyperlink w:anchor="P119" w:history="1">
        <w:r w:rsidRPr="00D95354">
          <w:rPr>
            <w:rFonts w:ascii="Times New Roman" w:hAnsi="Times New Roman" w:cs="Times New Roman"/>
            <w:color w:val="0000FF"/>
            <w:sz w:val="24"/>
            <w:szCs w:val="24"/>
          </w:rPr>
          <w:t>разделе 6</w:t>
        </w:r>
      </w:hyperlink>
      <w:r w:rsidRPr="00D95354">
        <w:rPr>
          <w:rFonts w:ascii="Times New Roman" w:hAnsi="Times New Roman" w:cs="Times New Roman"/>
          <w:sz w:val="24"/>
          <w:szCs w:val="24"/>
        </w:rPr>
        <w:t xml:space="preserve"> настоящего Положения;</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19.5. размещение конструкций с автоматической электронной сменой информации других типов, кроме панно и брандмауэра;</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19.6. вертикальный порядок расположения букв на информационном поле конструкции (Рис. 26 приложения N 2 - не приводится);</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19.7. размещение конструкций на фасадах зданий, строений, сооружений не на линии п</w:t>
      </w:r>
      <w:r w:rsidRPr="00D95354">
        <w:rPr>
          <w:rFonts w:ascii="Times New Roman" w:hAnsi="Times New Roman" w:cs="Times New Roman"/>
          <w:sz w:val="24"/>
          <w:szCs w:val="24"/>
        </w:rPr>
        <w:t>е</w:t>
      </w:r>
      <w:r w:rsidRPr="00D95354">
        <w:rPr>
          <w:rFonts w:ascii="Times New Roman" w:hAnsi="Times New Roman" w:cs="Times New Roman"/>
          <w:sz w:val="24"/>
          <w:szCs w:val="24"/>
        </w:rPr>
        <w:t>рекрытия между первым и вторым этажами, за исключением требований, указанных в насто</w:t>
      </w:r>
      <w:r w:rsidRPr="00D95354">
        <w:rPr>
          <w:rFonts w:ascii="Times New Roman" w:hAnsi="Times New Roman" w:cs="Times New Roman"/>
          <w:sz w:val="24"/>
          <w:szCs w:val="24"/>
        </w:rPr>
        <w:t>я</w:t>
      </w:r>
      <w:r w:rsidRPr="00D95354">
        <w:rPr>
          <w:rFonts w:ascii="Times New Roman" w:hAnsi="Times New Roman" w:cs="Times New Roman"/>
          <w:sz w:val="24"/>
          <w:szCs w:val="24"/>
        </w:rPr>
        <w:t>щем Положении (Рис. 27 приложения N 2 - не приводится);</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19.8. полное или частичное перекрытие оконных или дверных проемов, а также витражей, витрин и т.п. (Рис. 28 приложения N 2 - не приводится);</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19.9. размещение конструкций в оконных проемах;</w:t>
      </w:r>
    </w:p>
    <w:p w:rsidR="00D95354" w:rsidRPr="00D95354" w:rsidRDefault="00D95354" w:rsidP="00D95354">
      <w:pPr>
        <w:pStyle w:val="ConsPlusNormal"/>
        <w:ind w:firstLine="540"/>
        <w:jc w:val="both"/>
        <w:rPr>
          <w:rFonts w:ascii="Times New Roman" w:hAnsi="Times New Roman" w:cs="Times New Roman"/>
          <w:sz w:val="24"/>
          <w:szCs w:val="24"/>
        </w:rPr>
      </w:pPr>
      <w:smartTag w:uri="urn:schemas-microsoft-com:office:smarttags" w:element="time">
        <w:smartTagPr>
          <w:attr w:name="Hour" w:val="19"/>
          <w:attr w:name="Minute" w:val="10"/>
        </w:smartTagPr>
        <w:r w:rsidRPr="00D95354">
          <w:rPr>
            <w:rFonts w:ascii="Times New Roman" w:hAnsi="Times New Roman" w:cs="Times New Roman"/>
            <w:sz w:val="24"/>
            <w:szCs w:val="24"/>
          </w:rPr>
          <w:lastRenderedPageBreak/>
          <w:t>19.10.</w:t>
        </w:r>
      </w:smartTag>
      <w:r w:rsidRPr="00D95354">
        <w:rPr>
          <w:rFonts w:ascii="Times New Roman" w:hAnsi="Times New Roman" w:cs="Times New Roman"/>
          <w:sz w:val="24"/>
          <w:szCs w:val="24"/>
        </w:rPr>
        <w:t xml:space="preserve"> размещение конструкций на лоджиях и балконах (Рис. 29 приложения N 2 - не пр</w:t>
      </w:r>
      <w:r w:rsidRPr="00D95354">
        <w:rPr>
          <w:rFonts w:ascii="Times New Roman" w:hAnsi="Times New Roman" w:cs="Times New Roman"/>
          <w:sz w:val="24"/>
          <w:szCs w:val="24"/>
        </w:rPr>
        <w:t>и</w:t>
      </w:r>
      <w:r w:rsidRPr="00D95354">
        <w:rPr>
          <w:rFonts w:ascii="Times New Roman" w:hAnsi="Times New Roman" w:cs="Times New Roman"/>
          <w:sz w:val="24"/>
          <w:szCs w:val="24"/>
        </w:rPr>
        <w:t>водится);</w:t>
      </w:r>
    </w:p>
    <w:p w:rsidR="00D95354" w:rsidRPr="00D95354" w:rsidRDefault="00D95354" w:rsidP="00D95354">
      <w:pPr>
        <w:pStyle w:val="ConsPlusNormal"/>
        <w:ind w:firstLine="540"/>
        <w:jc w:val="both"/>
        <w:rPr>
          <w:rFonts w:ascii="Times New Roman" w:hAnsi="Times New Roman" w:cs="Times New Roman"/>
          <w:sz w:val="24"/>
          <w:szCs w:val="24"/>
        </w:rPr>
      </w:pPr>
      <w:smartTag w:uri="urn:schemas-microsoft-com:office:smarttags" w:element="time">
        <w:smartTagPr>
          <w:attr w:name="Hour" w:val="19"/>
          <w:attr w:name="Minute" w:val="11"/>
        </w:smartTagPr>
        <w:r w:rsidRPr="00D95354">
          <w:rPr>
            <w:rFonts w:ascii="Times New Roman" w:hAnsi="Times New Roman" w:cs="Times New Roman"/>
            <w:sz w:val="24"/>
            <w:szCs w:val="24"/>
          </w:rPr>
          <w:t>19.11.</w:t>
        </w:r>
      </w:smartTag>
      <w:r w:rsidRPr="00D95354">
        <w:rPr>
          <w:rFonts w:ascii="Times New Roman" w:hAnsi="Times New Roman" w:cs="Times New Roman"/>
          <w:sz w:val="24"/>
          <w:szCs w:val="24"/>
        </w:rPr>
        <w:t xml:space="preserve"> размещение конструкций на архитектурных деталях внешних стен зданий, стро</w:t>
      </w:r>
      <w:r w:rsidRPr="00D95354">
        <w:rPr>
          <w:rFonts w:ascii="Times New Roman" w:hAnsi="Times New Roman" w:cs="Times New Roman"/>
          <w:sz w:val="24"/>
          <w:szCs w:val="24"/>
        </w:rPr>
        <w:t>е</w:t>
      </w:r>
      <w:r w:rsidRPr="00D95354">
        <w:rPr>
          <w:rFonts w:ascii="Times New Roman" w:hAnsi="Times New Roman" w:cs="Times New Roman"/>
          <w:sz w:val="24"/>
          <w:szCs w:val="24"/>
        </w:rPr>
        <w:t>ний, сооружений (в том числе на колоннах, пилястрах, орнаментах, лепнине) (Рис. 30 прилож</w:t>
      </w:r>
      <w:r w:rsidRPr="00D95354">
        <w:rPr>
          <w:rFonts w:ascii="Times New Roman" w:hAnsi="Times New Roman" w:cs="Times New Roman"/>
          <w:sz w:val="24"/>
          <w:szCs w:val="24"/>
        </w:rPr>
        <w:t>е</w:t>
      </w:r>
      <w:r w:rsidRPr="00D95354">
        <w:rPr>
          <w:rFonts w:ascii="Times New Roman" w:hAnsi="Times New Roman" w:cs="Times New Roman"/>
          <w:sz w:val="24"/>
          <w:szCs w:val="24"/>
        </w:rPr>
        <w:t>ния N 2 - не приводится);</w:t>
      </w:r>
    </w:p>
    <w:p w:rsidR="00D95354" w:rsidRPr="00D95354" w:rsidRDefault="00D95354" w:rsidP="00D95354">
      <w:pPr>
        <w:pStyle w:val="ConsPlusNormal"/>
        <w:ind w:firstLine="540"/>
        <w:jc w:val="both"/>
        <w:rPr>
          <w:rFonts w:ascii="Times New Roman" w:hAnsi="Times New Roman" w:cs="Times New Roman"/>
          <w:sz w:val="24"/>
          <w:szCs w:val="24"/>
        </w:rPr>
      </w:pPr>
      <w:smartTag w:uri="urn:schemas-microsoft-com:office:smarttags" w:element="time">
        <w:smartTagPr>
          <w:attr w:name="Hour" w:val="19"/>
          <w:attr w:name="Minute" w:val="12"/>
        </w:smartTagPr>
        <w:r w:rsidRPr="00D95354">
          <w:rPr>
            <w:rFonts w:ascii="Times New Roman" w:hAnsi="Times New Roman" w:cs="Times New Roman"/>
            <w:sz w:val="24"/>
            <w:szCs w:val="24"/>
          </w:rPr>
          <w:t>19.12.</w:t>
        </w:r>
      </w:smartTag>
      <w:r w:rsidRPr="00D95354">
        <w:rPr>
          <w:rFonts w:ascii="Times New Roman" w:hAnsi="Times New Roman" w:cs="Times New Roman"/>
          <w:sz w:val="24"/>
          <w:szCs w:val="24"/>
        </w:rPr>
        <w:t xml:space="preserve"> размещение конструкций на расстоянии </w:t>
      </w:r>
      <w:proofErr w:type="gramStart"/>
      <w:r w:rsidRPr="00D95354">
        <w:rPr>
          <w:rFonts w:ascii="Times New Roman" w:hAnsi="Times New Roman" w:cs="Times New Roman"/>
          <w:sz w:val="24"/>
          <w:szCs w:val="24"/>
        </w:rPr>
        <w:t>ближе</w:t>
      </w:r>
      <w:proofErr w:type="gramEnd"/>
      <w:r w:rsidRPr="00D95354">
        <w:rPr>
          <w:rFonts w:ascii="Times New Roman" w:hAnsi="Times New Roman" w:cs="Times New Roman"/>
          <w:sz w:val="24"/>
          <w:szCs w:val="24"/>
        </w:rPr>
        <w:t xml:space="preserve"> чем 2,0 м от мемориальных досок (Рис. 31 приложения N 2 - не приводится);</w:t>
      </w:r>
    </w:p>
    <w:p w:rsidR="00D95354" w:rsidRPr="00D95354" w:rsidRDefault="00D95354" w:rsidP="00D95354">
      <w:pPr>
        <w:pStyle w:val="ConsPlusNormal"/>
        <w:ind w:firstLine="540"/>
        <w:jc w:val="both"/>
        <w:rPr>
          <w:rFonts w:ascii="Times New Roman" w:hAnsi="Times New Roman" w:cs="Times New Roman"/>
          <w:sz w:val="24"/>
          <w:szCs w:val="24"/>
        </w:rPr>
      </w:pPr>
      <w:smartTag w:uri="urn:schemas-microsoft-com:office:smarttags" w:element="time">
        <w:smartTagPr>
          <w:attr w:name="Hour" w:val="19"/>
          <w:attr w:name="Minute" w:val="13"/>
        </w:smartTagPr>
        <w:r w:rsidRPr="00D95354">
          <w:rPr>
            <w:rFonts w:ascii="Times New Roman" w:hAnsi="Times New Roman" w:cs="Times New Roman"/>
            <w:sz w:val="24"/>
            <w:szCs w:val="24"/>
          </w:rPr>
          <w:t>19.13.</w:t>
        </w:r>
      </w:smartTag>
      <w:r w:rsidRPr="00D95354">
        <w:rPr>
          <w:rFonts w:ascii="Times New Roman" w:hAnsi="Times New Roman" w:cs="Times New Roman"/>
          <w:sz w:val="24"/>
          <w:szCs w:val="24"/>
        </w:rPr>
        <w:t xml:space="preserve"> размещение конструкций на перилах и лестничных ограждениях входных узлов (Рис. 32 приложения N 2 - не приводится);</w:t>
      </w:r>
    </w:p>
    <w:p w:rsidR="00D95354" w:rsidRPr="00D95354" w:rsidRDefault="00D95354" w:rsidP="00D95354">
      <w:pPr>
        <w:pStyle w:val="ConsPlusNormal"/>
        <w:ind w:firstLine="540"/>
        <w:jc w:val="both"/>
        <w:rPr>
          <w:rFonts w:ascii="Times New Roman" w:hAnsi="Times New Roman" w:cs="Times New Roman"/>
          <w:sz w:val="24"/>
          <w:szCs w:val="24"/>
        </w:rPr>
      </w:pPr>
      <w:smartTag w:uri="urn:schemas-microsoft-com:office:smarttags" w:element="time">
        <w:smartTagPr>
          <w:attr w:name="Hour" w:val="19"/>
          <w:attr w:name="Minute" w:val="14"/>
        </w:smartTagPr>
        <w:r w:rsidRPr="00D95354">
          <w:rPr>
            <w:rFonts w:ascii="Times New Roman" w:hAnsi="Times New Roman" w:cs="Times New Roman"/>
            <w:sz w:val="24"/>
            <w:szCs w:val="24"/>
          </w:rPr>
          <w:t>19.14.</w:t>
        </w:r>
      </w:smartTag>
      <w:r w:rsidRPr="00D95354">
        <w:rPr>
          <w:rFonts w:ascii="Times New Roman" w:hAnsi="Times New Roman" w:cs="Times New Roman"/>
          <w:sz w:val="24"/>
          <w:szCs w:val="24"/>
        </w:rPr>
        <w:t xml:space="preserve"> перекрытие указателей наименований улиц или номеров домов (Рис. 33 приложения N 2 - не приводится);</w:t>
      </w:r>
    </w:p>
    <w:p w:rsidR="00D95354" w:rsidRPr="00D95354" w:rsidRDefault="00D95354" w:rsidP="00D95354">
      <w:pPr>
        <w:pStyle w:val="ConsPlusNormal"/>
        <w:ind w:firstLine="540"/>
        <w:jc w:val="both"/>
        <w:rPr>
          <w:rFonts w:ascii="Times New Roman" w:hAnsi="Times New Roman" w:cs="Times New Roman"/>
          <w:sz w:val="24"/>
          <w:szCs w:val="24"/>
        </w:rPr>
      </w:pPr>
      <w:smartTag w:uri="urn:schemas-microsoft-com:office:smarttags" w:element="time">
        <w:smartTagPr>
          <w:attr w:name="Hour" w:val="19"/>
          <w:attr w:name="Minute" w:val="15"/>
        </w:smartTagPr>
        <w:r w:rsidRPr="00D95354">
          <w:rPr>
            <w:rFonts w:ascii="Times New Roman" w:hAnsi="Times New Roman" w:cs="Times New Roman"/>
            <w:sz w:val="24"/>
            <w:szCs w:val="24"/>
          </w:rPr>
          <w:t>19.15.</w:t>
        </w:r>
      </w:smartTag>
      <w:r w:rsidRPr="00D95354">
        <w:rPr>
          <w:rFonts w:ascii="Times New Roman" w:hAnsi="Times New Roman" w:cs="Times New Roman"/>
          <w:sz w:val="24"/>
          <w:szCs w:val="24"/>
        </w:rPr>
        <w:t xml:space="preserve"> замена остекления витрин световыми коробами;</w:t>
      </w:r>
    </w:p>
    <w:p w:rsidR="00D95354" w:rsidRPr="00D95354" w:rsidRDefault="00D95354" w:rsidP="00D95354">
      <w:pPr>
        <w:pStyle w:val="ConsPlusNormal"/>
        <w:ind w:firstLine="540"/>
        <w:jc w:val="both"/>
        <w:rPr>
          <w:rFonts w:ascii="Times New Roman" w:hAnsi="Times New Roman" w:cs="Times New Roman"/>
          <w:sz w:val="24"/>
          <w:szCs w:val="24"/>
        </w:rPr>
      </w:pPr>
      <w:smartTag w:uri="urn:schemas-microsoft-com:office:smarttags" w:element="time">
        <w:smartTagPr>
          <w:attr w:name="Hour" w:val="19"/>
          <w:attr w:name="Minute" w:val="16"/>
        </w:smartTagPr>
        <w:r w:rsidRPr="00D95354">
          <w:rPr>
            <w:rFonts w:ascii="Times New Roman" w:hAnsi="Times New Roman" w:cs="Times New Roman"/>
            <w:sz w:val="24"/>
            <w:szCs w:val="24"/>
          </w:rPr>
          <w:t>19.16.</w:t>
        </w:r>
      </w:smartTag>
      <w:r w:rsidRPr="00D95354">
        <w:rPr>
          <w:rFonts w:ascii="Times New Roman" w:hAnsi="Times New Roman" w:cs="Times New Roman"/>
          <w:sz w:val="24"/>
          <w:szCs w:val="24"/>
        </w:rPr>
        <w:t xml:space="preserve"> размещение на зданиях, строениях, сооружениях, являющихся объектами культу</w:t>
      </w:r>
      <w:r w:rsidRPr="00D95354">
        <w:rPr>
          <w:rFonts w:ascii="Times New Roman" w:hAnsi="Times New Roman" w:cs="Times New Roman"/>
          <w:sz w:val="24"/>
          <w:szCs w:val="24"/>
        </w:rPr>
        <w:t>р</w:t>
      </w:r>
      <w:r w:rsidRPr="00D95354">
        <w:rPr>
          <w:rFonts w:ascii="Times New Roman" w:hAnsi="Times New Roman" w:cs="Times New Roman"/>
          <w:sz w:val="24"/>
          <w:szCs w:val="24"/>
        </w:rPr>
        <w:t>ного наследия, конструкций типа панно, брандмауэр, крышных конструкций, а также констру</w:t>
      </w:r>
      <w:r w:rsidRPr="00D95354">
        <w:rPr>
          <w:rFonts w:ascii="Times New Roman" w:hAnsi="Times New Roman" w:cs="Times New Roman"/>
          <w:sz w:val="24"/>
          <w:szCs w:val="24"/>
        </w:rPr>
        <w:t>к</w:t>
      </w:r>
      <w:r w:rsidRPr="00D95354">
        <w:rPr>
          <w:rFonts w:ascii="Times New Roman" w:hAnsi="Times New Roman" w:cs="Times New Roman"/>
          <w:sz w:val="24"/>
          <w:szCs w:val="24"/>
        </w:rPr>
        <w:t>ций с автоматической механической и автоматической электронной сменой информации (Рис. 34 приложения N 2 - не приводится);</w:t>
      </w:r>
    </w:p>
    <w:p w:rsidR="00D95354" w:rsidRPr="00D95354" w:rsidRDefault="00D95354" w:rsidP="00D95354">
      <w:pPr>
        <w:pStyle w:val="ConsPlusNormal"/>
        <w:ind w:firstLine="540"/>
        <w:jc w:val="both"/>
        <w:rPr>
          <w:rFonts w:ascii="Times New Roman" w:hAnsi="Times New Roman" w:cs="Times New Roman"/>
          <w:sz w:val="24"/>
          <w:szCs w:val="24"/>
        </w:rPr>
      </w:pPr>
      <w:smartTag w:uri="urn:schemas-microsoft-com:office:smarttags" w:element="time">
        <w:smartTagPr>
          <w:attr w:name="Hour" w:val="19"/>
          <w:attr w:name="Minute" w:val="17"/>
        </w:smartTagPr>
        <w:r w:rsidRPr="00D95354">
          <w:rPr>
            <w:rFonts w:ascii="Times New Roman" w:hAnsi="Times New Roman" w:cs="Times New Roman"/>
            <w:sz w:val="24"/>
            <w:szCs w:val="24"/>
          </w:rPr>
          <w:t>19.17.</w:t>
        </w:r>
      </w:smartTag>
      <w:r w:rsidRPr="00D95354">
        <w:rPr>
          <w:rFonts w:ascii="Times New Roman" w:hAnsi="Times New Roman" w:cs="Times New Roman"/>
          <w:sz w:val="24"/>
          <w:szCs w:val="24"/>
        </w:rPr>
        <w:t xml:space="preserve"> выступание панно и брандмауэра за пределы здания, строения, сооружения (Рис. 20 приложения N 2 - не приводится);</w:t>
      </w:r>
    </w:p>
    <w:p w:rsidR="00D95354" w:rsidRPr="00D95354" w:rsidRDefault="00D95354" w:rsidP="00D95354">
      <w:pPr>
        <w:pStyle w:val="ConsPlusNormal"/>
        <w:ind w:firstLine="540"/>
        <w:jc w:val="both"/>
        <w:rPr>
          <w:rFonts w:ascii="Times New Roman" w:hAnsi="Times New Roman" w:cs="Times New Roman"/>
          <w:sz w:val="24"/>
          <w:szCs w:val="24"/>
        </w:rPr>
      </w:pPr>
      <w:smartTag w:uri="urn:schemas-microsoft-com:office:smarttags" w:element="time">
        <w:smartTagPr>
          <w:attr w:name="Hour" w:val="19"/>
          <w:attr w:name="Minute" w:val="18"/>
        </w:smartTagPr>
        <w:r w:rsidRPr="00D95354">
          <w:rPr>
            <w:rFonts w:ascii="Times New Roman" w:hAnsi="Times New Roman" w:cs="Times New Roman"/>
            <w:sz w:val="24"/>
            <w:szCs w:val="24"/>
          </w:rPr>
          <w:t>19.18.</w:t>
        </w:r>
      </w:smartTag>
      <w:r w:rsidRPr="00D95354">
        <w:rPr>
          <w:rFonts w:ascii="Times New Roman" w:hAnsi="Times New Roman" w:cs="Times New Roman"/>
          <w:sz w:val="24"/>
          <w:szCs w:val="24"/>
        </w:rPr>
        <w:t xml:space="preserve"> установка конструкций на верхней части ограждения (рис. 9 приложения N 2 - не приводится);</w:t>
      </w:r>
    </w:p>
    <w:p w:rsidR="00D95354" w:rsidRPr="00D95354" w:rsidRDefault="00D95354" w:rsidP="00D95354">
      <w:pPr>
        <w:pStyle w:val="ConsPlusNormal"/>
        <w:ind w:firstLine="540"/>
        <w:jc w:val="both"/>
        <w:rPr>
          <w:rFonts w:ascii="Times New Roman" w:hAnsi="Times New Roman" w:cs="Times New Roman"/>
          <w:sz w:val="24"/>
          <w:szCs w:val="24"/>
        </w:rPr>
      </w:pPr>
      <w:smartTag w:uri="urn:schemas-microsoft-com:office:smarttags" w:element="time">
        <w:smartTagPr>
          <w:attr w:name="Hour" w:val="19"/>
          <w:attr w:name="Minute" w:val="19"/>
        </w:smartTagPr>
        <w:r w:rsidRPr="00D95354">
          <w:rPr>
            <w:rFonts w:ascii="Times New Roman" w:hAnsi="Times New Roman" w:cs="Times New Roman"/>
            <w:sz w:val="24"/>
            <w:szCs w:val="24"/>
          </w:rPr>
          <w:t>19.19.</w:t>
        </w:r>
      </w:smartTag>
      <w:r w:rsidRPr="00D95354">
        <w:rPr>
          <w:rFonts w:ascii="Times New Roman" w:hAnsi="Times New Roman" w:cs="Times New Roman"/>
          <w:sz w:val="24"/>
          <w:szCs w:val="24"/>
        </w:rPr>
        <w:t xml:space="preserve"> размещение конструкций на кованых, решетчатых ограждениях, </w:t>
      </w:r>
      <w:proofErr w:type="spellStart"/>
      <w:r w:rsidRPr="00D95354">
        <w:rPr>
          <w:rFonts w:ascii="Times New Roman" w:hAnsi="Times New Roman" w:cs="Times New Roman"/>
          <w:sz w:val="24"/>
          <w:szCs w:val="24"/>
        </w:rPr>
        <w:t>рабице</w:t>
      </w:r>
      <w:proofErr w:type="spellEnd"/>
      <w:r w:rsidRPr="00D95354">
        <w:rPr>
          <w:rFonts w:ascii="Times New Roman" w:hAnsi="Times New Roman" w:cs="Times New Roman"/>
          <w:sz w:val="24"/>
          <w:szCs w:val="24"/>
        </w:rPr>
        <w:t xml:space="preserve"> и других </w:t>
      </w:r>
      <w:proofErr w:type="spellStart"/>
      <w:r w:rsidRPr="00D95354">
        <w:rPr>
          <w:rFonts w:ascii="Times New Roman" w:hAnsi="Times New Roman" w:cs="Times New Roman"/>
          <w:sz w:val="24"/>
          <w:szCs w:val="24"/>
        </w:rPr>
        <w:t>неглухих</w:t>
      </w:r>
      <w:proofErr w:type="spellEnd"/>
      <w:r w:rsidRPr="00D95354">
        <w:rPr>
          <w:rFonts w:ascii="Times New Roman" w:hAnsi="Times New Roman" w:cs="Times New Roman"/>
          <w:sz w:val="24"/>
          <w:szCs w:val="24"/>
        </w:rPr>
        <w:t xml:space="preserve"> ограждениях, за исключением требований </w:t>
      </w:r>
      <w:hyperlink w:anchor="P227" w:history="1">
        <w:r w:rsidRPr="00D95354">
          <w:rPr>
            <w:rFonts w:ascii="Times New Roman" w:hAnsi="Times New Roman" w:cs="Times New Roman"/>
            <w:color w:val="0000FF"/>
            <w:sz w:val="24"/>
            <w:szCs w:val="24"/>
          </w:rPr>
          <w:t>подпункта 11.9.3 раздела 7</w:t>
        </w:r>
      </w:hyperlink>
      <w:r w:rsidRPr="00D95354">
        <w:rPr>
          <w:rFonts w:ascii="Times New Roman" w:hAnsi="Times New Roman" w:cs="Times New Roman"/>
          <w:sz w:val="24"/>
          <w:szCs w:val="24"/>
        </w:rPr>
        <w:t xml:space="preserve"> настоящего П</w:t>
      </w:r>
      <w:r w:rsidRPr="00D95354">
        <w:rPr>
          <w:rFonts w:ascii="Times New Roman" w:hAnsi="Times New Roman" w:cs="Times New Roman"/>
          <w:sz w:val="24"/>
          <w:szCs w:val="24"/>
        </w:rPr>
        <w:t>о</w:t>
      </w:r>
      <w:r w:rsidRPr="00D95354">
        <w:rPr>
          <w:rFonts w:ascii="Times New Roman" w:hAnsi="Times New Roman" w:cs="Times New Roman"/>
          <w:sz w:val="24"/>
          <w:szCs w:val="24"/>
        </w:rPr>
        <w:t>ложения (Рис. 35 приложения N 2 - не приводится);</w:t>
      </w:r>
    </w:p>
    <w:p w:rsidR="00D95354" w:rsidRPr="00D95354" w:rsidRDefault="00D95354" w:rsidP="00D95354">
      <w:pPr>
        <w:pStyle w:val="ConsPlusNormal"/>
        <w:ind w:firstLine="540"/>
        <w:jc w:val="both"/>
        <w:rPr>
          <w:rFonts w:ascii="Times New Roman" w:hAnsi="Times New Roman" w:cs="Times New Roman"/>
          <w:sz w:val="24"/>
          <w:szCs w:val="24"/>
        </w:rPr>
      </w:pPr>
      <w:smartTag w:uri="urn:schemas-microsoft-com:office:smarttags" w:element="time">
        <w:smartTagPr>
          <w:attr w:name="Hour" w:val="19"/>
          <w:attr w:name="Minute" w:val="20"/>
        </w:smartTagPr>
        <w:r w:rsidRPr="00D95354">
          <w:rPr>
            <w:rFonts w:ascii="Times New Roman" w:hAnsi="Times New Roman" w:cs="Times New Roman"/>
            <w:sz w:val="24"/>
            <w:szCs w:val="24"/>
          </w:rPr>
          <w:t>19.20.</w:t>
        </w:r>
      </w:smartTag>
      <w:r w:rsidRPr="00D95354">
        <w:rPr>
          <w:rFonts w:ascii="Times New Roman" w:hAnsi="Times New Roman" w:cs="Times New Roman"/>
          <w:sz w:val="24"/>
          <w:szCs w:val="24"/>
        </w:rPr>
        <w:t xml:space="preserve"> размещение конструкций на опорах электросетей, контактных сетей, освещения и т.п.;</w:t>
      </w:r>
    </w:p>
    <w:p w:rsidR="00D95354" w:rsidRPr="00D95354" w:rsidRDefault="00D95354" w:rsidP="00D95354">
      <w:pPr>
        <w:pStyle w:val="ConsPlusNormal"/>
        <w:ind w:firstLine="540"/>
        <w:jc w:val="both"/>
        <w:rPr>
          <w:rFonts w:ascii="Times New Roman" w:hAnsi="Times New Roman" w:cs="Times New Roman"/>
          <w:sz w:val="24"/>
          <w:szCs w:val="24"/>
        </w:rPr>
      </w:pPr>
      <w:smartTag w:uri="urn:schemas-microsoft-com:office:smarttags" w:element="time">
        <w:smartTagPr>
          <w:attr w:name="Hour" w:val="19"/>
          <w:attr w:name="Minute" w:val="21"/>
        </w:smartTagPr>
        <w:r w:rsidRPr="00D95354">
          <w:rPr>
            <w:rFonts w:ascii="Times New Roman" w:hAnsi="Times New Roman" w:cs="Times New Roman"/>
            <w:sz w:val="24"/>
            <w:szCs w:val="24"/>
          </w:rPr>
          <w:t>19.21.</w:t>
        </w:r>
      </w:smartTag>
      <w:r w:rsidRPr="00D95354">
        <w:rPr>
          <w:rFonts w:ascii="Times New Roman" w:hAnsi="Times New Roman" w:cs="Times New Roman"/>
          <w:sz w:val="24"/>
          <w:szCs w:val="24"/>
        </w:rPr>
        <w:t xml:space="preserve"> размещение рекламных и информационных конструкций на строительных лесах;</w:t>
      </w:r>
    </w:p>
    <w:p w:rsidR="00D95354" w:rsidRPr="00D95354" w:rsidRDefault="00D95354" w:rsidP="00D95354">
      <w:pPr>
        <w:pStyle w:val="ConsPlusNormal"/>
        <w:ind w:firstLine="540"/>
        <w:jc w:val="both"/>
        <w:rPr>
          <w:rFonts w:ascii="Times New Roman" w:hAnsi="Times New Roman" w:cs="Times New Roman"/>
          <w:sz w:val="24"/>
          <w:szCs w:val="24"/>
        </w:rPr>
      </w:pPr>
      <w:smartTag w:uri="urn:schemas-microsoft-com:office:smarttags" w:element="time">
        <w:smartTagPr>
          <w:attr w:name="Hour" w:val="19"/>
          <w:attr w:name="Minute" w:val="22"/>
        </w:smartTagPr>
        <w:r w:rsidRPr="00D95354">
          <w:rPr>
            <w:rFonts w:ascii="Times New Roman" w:hAnsi="Times New Roman" w:cs="Times New Roman"/>
            <w:sz w:val="24"/>
            <w:szCs w:val="24"/>
          </w:rPr>
          <w:t>19.22.</w:t>
        </w:r>
      </w:smartTag>
      <w:r w:rsidRPr="00D95354">
        <w:rPr>
          <w:rFonts w:ascii="Times New Roman" w:hAnsi="Times New Roman" w:cs="Times New Roman"/>
          <w:sz w:val="24"/>
          <w:szCs w:val="24"/>
        </w:rPr>
        <w:t xml:space="preserve"> размещение конструкции непосредственно на конструкции козырька (Рис. 36 пр</w:t>
      </w:r>
      <w:r w:rsidRPr="00D95354">
        <w:rPr>
          <w:rFonts w:ascii="Times New Roman" w:hAnsi="Times New Roman" w:cs="Times New Roman"/>
          <w:sz w:val="24"/>
          <w:szCs w:val="24"/>
        </w:rPr>
        <w:t>и</w:t>
      </w:r>
      <w:r w:rsidRPr="00D95354">
        <w:rPr>
          <w:rFonts w:ascii="Times New Roman" w:hAnsi="Times New Roman" w:cs="Times New Roman"/>
          <w:sz w:val="24"/>
          <w:szCs w:val="24"/>
        </w:rPr>
        <w:t>ложения N 2 - не приводится).</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 xml:space="preserve">20. Допускается отступление от настоящего Положения при разработке </w:t>
      </w:r>
      <w:proofErr w:type="gramStart"/>
      <w:r w:rsidRPr="00D95354">
        <w:rPr>
          <w:rFonts w:ascii="Times New Roman" w:hAnsi="Times New Roman" w:cs="Times New Roman"/>
          <w:sz w:val="24"/>
          <w:szCs w:val="24"/>
        </w:rPr>
        <w:t>дизайн-проектов</w:t>
      </w:r>
      <w:proofErr w:type="gramEnd"/>
      <w:r w:rsidRPr="00D95354">
        <w:rPr>
          <w:rFonts w:ascii="Times New Roman" w:hAnsi="Times New Roman" w:cs="Times New Roman"/>
          <w:sz w:val="24"/>
          <w:szCs w:val="24"/>
        </w:rPr>
        <w:t xml:space="preserve"> цирков, филармоний, театров в случае, если места размещения информационных конструкций отличаются от настоящего Положения.</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 xml:space="preserve">Допускается отступление от настоящего Положения при разработке </w:t>
      </w:r>
      <w:proofErr w:type="gramStart"/>
      <w:r w:rsidRPr="00D95354">
        <w:rPr>
          <w:rFonts w:ascii="Times New Roman" w:hAnsi="Times New Roman" w:cs="Times New Roman"/>
          <w:sz w:val="24"/>
          <w:szCs w:val="24"/>
        </w:rPr>
        <w:t>дизайн-проектов</w:t>
      </w:r>
      <w:proofErr w:type="gramEnd"/>
      <w:r w:rsidRPr="00D95354">
        <w:rPr>
          <w:rFonts w:ascii="Times New Roman" w:hAnsi="Times New Roman" w:cs="Times New Roman"/>
          <w:sz w:val="24"/>
          <w:szCs w:val="24"/>
        </w:rPr>
        <w:t xml:space="preserve"> то</w:t>
      </w:r>
      <w:r w:rsidRPr="00D95354">
        <w:rPr>
          <w:rFonts w:ascii="Times New Roman" w:hAnsi="Times New Roman" w:cs="Times New Roman"/>
          <w:sz w:val="24"/>
          <w:szCs w:val="24"/>
        </w:rPr>
        <w:t>р</w:t>
      </w:r>
      <w:r w:rsidRPr="00D95354">
        <w:rPr>
          <w:rFonts w:ascii="Times New Roman" w:hAnsi="Times New Roman" w:cs="Times New Roman"/>
          <w:sz w:val="24"/>
          <w:szCs w:val="24"/>
        </w:rPr>
        <w:t>говых и (или) развлекательных центров площадью не менее 12000 кв. м, размещенных на те</w:t>
      </w:r>
      <w:r w:rsidRPr="00D95354">
        <w:rPr>
          <w:rFonts w:ascii="Times New Roman" w:hAnsi="Times New Roman" w:cs="Times New Roman"/>
          <w:sz w:val="24"/>
          <w:szCs w:val="24"/>
        </w:rPr>
        <w:t>р</w:t>
      </w:r>
      <w:r w:rsidRPr="00D95354">
        <w:rPr>
          <w:rFonts w:ascii="Times New Roman" w:hAnsi="Times New Roman" w:cs="Times New Roman"/>
          <w:sz w:val="24"/>
          <w:szCs w:val="24"/>
        </w:rPr>
        <w:t>ритории третьей зоны, в случае, если места размещения рекламных конструкций и их размеры, предусмотренные проектом здания, отличаются от настоящего Положения.</w:t>
      </w:r>
    </w:p>
    <w:p w:rsidR="00D95354" w:rsidRPr="00D95354" w:rsidRDefault="00D95354" w:rsidP="00D95354">
      <w:pPr>
        <w:pStyle w:val="ConsPlusNormal"/>
        <w:jc w:val="both"/>
        <w:rPr>
          <w:rFonts w:ascii="Times New Roman" w:hAnsi="Times New Roman" w:cs="Times New Roman"/>
          <w:sz w:val="24"/>
          <w:szCs w:val="24"/>
        </w:rPr>
      </w:pPr>
      <w:r w:rsidRPr="00D95354">
        <w:rPr>
          <w:rFonts w:ascii="Times New Roman" w:hAnsi="Times New Roman" w:cs="Times New Roman"/>
          <w:sz w:val="24"/>
          <w:szCs w:val="24"/>
        </w:rPr>
        <w:t xml:space="preserve">(п. 20 </w:t>
      </w:r>
      <w:proofErr w:type="gramStart"/>
      <w:r w:rsidRPr="00D95354">
        <w:rPr>
          <w:rFonts w:ascii="Times New Roman" w:hAnsi="Times New Roman" w:cs="Times New Roman"/>
          <w:sz w:val="24"/>
          <w:szCs w:val="24"/>
        </w:rPr>
        <w:t>введен</w:t>
      </w:r>
      <w:proofErr w:type="gramEnd"/>
      <w:r w:rsidRPr="00D95354">
        <w:rPr>
          <w:rFonts w:ascii="Times New Roman" w:hAnsi="Times New Roman" w:cs="Times New Roman"/>
          <w:sz w:val="24"/>
          <w:szCs w:val="24"/>
        </w:rPr>
        <w:t xml:space="preserve"> </w:t>
      </w:r>
      <w:hyperlink r:id="rId44" w:history="1">
        <w:r w:rsidRPr="00D95354">
          <w:rPr>
            <w:rFonts w:ascii="Times New Roman" w:hAnsi="Times New Roman" w:cs="Times New Roman"/>
            <w:color w:val="0000FF"/>
            <w:sz w:val="24"/>
            <w:szCs w:val="24"/>
          </w:rPr>
          <w:t>решением</w:t>
        </w:r>
      </w:hyperlink>
      <w:r w:rsidRPr="00D95354">
        <w:rPr>
          <w:rFonts w:ascii="Times New Roman" w:hAnsi="Times New Roman" w:cs="Times New Roman"/>
          <w:sz w:val="24"/>
          <w:szCs w:val="24"/>
        </w:rPr>
        <w:t xml:space="preserve"> Ростовской-на-Дону городской Думы от </w:t>
      </w:r>
      <w:smartTag w:uri="urn:schemas-microsoft-com:office:smarttags" w:element="date">
        <w:smartTagPr>
          <w:attr w:name="ls" w:val="trans"/>
          <w:attr w:name="Month" w:val="04"/>
          <w:attr w:name="Day" w:val="18"/>
          <w:attr w:name="Year" w:val="2017"/>
        </w:smartTagPr>
        <w:r w:rsidRPr="00D95354">
          <w:rPr>
            <w:rFonts w:ascii="Times New Roman" w:hAnsi="Times New Roman" w:cs="Times New Roman"/>
            <w:sz w:val="24"/>
            <w:szCs w:val="24"/>
          </w:rPr>
          <w:t>18.04.2017</w:t>
        </w:r>
      </w:smartTag>
      <w:r w:rsidRPr="00D95354">
        <w:rPr>
          <w:rFonts w:ascii="Times New Roman" w:hAnsi="Times New Roman" w:cs="Times New Roman"/>
          <w:sz w:val="24"/>
          <w:szCs w:val="24"/>
        </w:rPr>
        <w:t xml:space="preserve"> N 327)</w:t>
      </w:r>
    </w:p>
    <w:p w:rsidR="00D95354" w:rsidRPr="00D95354" w:rsidRDefault="00D95354" w:rsidP="00D95354">
      <w:pPr>
        <w:pStyle w:val="ConsPlusNormal"/>
        <w:jc w:val="both"/>
        <w:rPr>
          <w:rFonts w:ascii="Times New Roman" w:hAnsi="Times New Roman" w:cs="Times New Roman"/>
          <w:sz w:val="24"/>
          <w:szCs w:val="24"/>
        </w:rPr>
      </w:pPr>
    </w:p>
    <w:p w:rsidR="00D95354" w:rsidRPr="00D95354" w:rsidRDefault="00D95354" w:rsidP="00D95354">
      <w:pPr>
        <w:pStyle w:val="ConsPlusNormal"/>
        <w:jc w:val="center"/>
        <w:outlineLvl w:val="1"/>
        <w:rPr>
          <w:rFonts w:ascii="Times New Roman" w:hAnsi="Times New Roman" w:cs="Times New Roman"/>
          <w:sz w:val="24"/>
          <w:szCs w:val="24"/>
        </w:rPr>
      </w:pPr>
      <w:r w:rsidRPr="00D95354">
        <w:rPr>
          <w:rFonts w:ascii="Times New Roman" w:hAnsi="Times New Roman" w:cs="Times New Roman"/>
          <w:sz w:val="24"/>
          <w:szCs w:val="24"/>
        </w:rPr>
        <w:t>8. Утверждение Схемы размещения рекламных конструкций</w:t>
      </w:r>
    </w:p>
    <w:p w:rsidR="00D95354" w:rsidRPr="00D95354" w:rsidRDefault="00D95354" w:rsidP="00D95354">
      <w:pPr>
        <w:pStyle w:val="ConsPlusNormal"/>
        <w:jc w:val="center"/>
        <w:rPr>
          <w:rFonts w:ascii="Times New Roman" w:hAnsi="Times New Roman" w:cs="Times New Roman"/>
          <w:sz w:val="24"/>
          <w:szCs w:val="24"/>
        </w:rPr>
      </w:pPr>
      <w:r w:rsidRPr="00D95354">
        <w:rPr>
          <w:rFonts w:ascii="Times New Roman" w:hAnsi="Times New Roman" w:cs="Times New Roman"/>
          <w:sz w:val="24"/>
          <w:szCs w:val="24"/>
        </w:rPr>
        <w:t>на территории города Ростова-на-Дону</w:t>
      </w:r>
    </w:p>
    <w:p w:rsidR="00D95354" w:rsidRPr="00D95354" w:rsidRDefault="00D95354" w:rsidP="00D95354">
      <w:pPr>
        <w:pStyle w:val="ConsPlusNormal"/>
        <w:jc w:val="center"/>
        <w:rPr>
          <w:rFonts w:ascii="Times New Roman" w:hAnsi="Times New Roman" w:cs="Times New Roman"/>
          <w:sz w:val="24"/>
          <w:szCs w:val="24"/>
        </w:rPr>
      </w:pPr>
    </w:p>
    <w:p w:rsidR="00D95354" w:rsidRPr="00D95354" w:rsidRDefault="00D95354" w:rsidP="00D95354">
      <w:pPr>
        <w:pStyle w:val="ConsPlusNormal"/>
        <w:jc w:val="center"/>
        <w:rPr>
          <w:rFonts w:ascii="Times New Roman" w:hAnsi="Times New Roman" w:cs="Times New Roman"/>
          <w:sz w:val="24"/>
          <w:szCs w:val="24"/>
        </w:rPr>
      </w:pPr>
      <w:proofErr w:type="gramStart"/>
      <w:r w:rsidRPr="00D95354">
        <w:rPr>
          <w:rFonts w:ascii="Times New Roman" w:hAnsi="Times New Roman" w:cs="Times New Roman"/>
          <w:sz w:val="24"/>
          <w:szCs w:val="24"/>
        </w:rPr>
        <w:t xml:space="preserve">(в ред. </w:t>
      </w:r>
      <w:hyperlink r:id="rId45" w:history="1">
        <w:r w:rsidRPr="00D95354">
          <w:rPr>
            <w:rFonts w:ascii="Times New Roman" w:hAnsi="Times New Roman" w:cs="Times New Roman"/>
            <w:color w:val="0000FF"/>
            <w:sz w:val="24"/>
            <w:szCs w:val="24"/>
          </w:rPr>
          <w:t>решения</w:t>
        </w:r>
      </w:hyperlink>
      <w:r w:rsidRPr="00D95354">
        <w:rPr>
          <w:rFonts w:ascii="Times New Roman" w:hAnsi="Times New Roman" w:cs="Times New Roman"/>
          <w:sz w:val="24"/>
          <w:szCs w:val="24"/>
        </w:rPr>
        <w:t xml:space="preserve"> Ростовской-на-Дону городской Думы</w:t>
      </w:r>
      <w:proofErr w:type="gramEnd"/>
    </w:p>
    <w:p w:rsidR="00D95354" w:rsidRPr="00D95354" w:rsidRDefault="00D95354" w:rsidP="00D95354">
      <w:pPr>
        <w:pStyle w:val="ConsPlusNormal"/>
        <w:jc w:val="center"/>
        <w:rPr>
          <w:rFonts w:ascii="Times New Roman" w:hAnsi="Times New Roman" w:cs="Times New Roman"/>
          <w:sz w:val="24"/>
          <w:szCs w:val="24"/>
        </w:rPr>
      </w:pPr>
      <w:r w:rsidRPr="00D95354">
        <w:rPr>
          <w:rFonts w:ascii="Times New Roman" w:hAnsi="Times New Roman" w:cs="Times New Roman"/>
          <w:sz w:val="24"/>
          <w:szCs w:val="24"/>
        </w:rPr>
        <w:t xml:space="preserve">от </w:t>
      </w:r>
      <w:smartTag w:uri="urn:schemas-microsoft-com:office:smarttags" w:element="date">
        <w:smartTagPr>
          <w:attr w:name="ls" w:val="trans"/>
          <w:attr w:name="Month" w:val="04"/>
          <w:attr w:name="Day" w:val="18"/>
          <w:attr w:name="Year" w:val="2017"/>
        </w:smartTagPr>
        <w:r w:rsidRPr="00D95354">
          <w:rPr>
            <w:rFonts w:ascii="Times New Roman" w:hAnsi="Times New Roman" w:cs="Times New Roman"/>
            <w:sz w:val="24"/>
            <w:szCs w:val="24"/>
          </w:rPr>
          <w:t>18.04.2017</w:t>
        </w:r>
      </w:smartTag>
      <w:r w:rsidRPr="00D95354">
        <w:rPr>
          <w:rFonts w:ascii="Times New Roman" w:hAnsi="Times New Roman" w:cs="Times New Roman"/>
          <w:sz w:val="24"/>
          <w:szCs w:val="24"/>
        </w:rPr>
        <w:t xml:space="preserve"> N 327)</w:t>
      </w:r>
    </w:p>
    <w:p w:rsidR="00D95354" w:rsidRPr="00D95354" w:rsidRDefault="00D95354" w:rsidP="00D95354">
      <w:pPr>
        <w:pStyle w:val="ConsPlusNormal"/>
        <w:jc w:val="both"/>
        <w:rPr>
          <w:rFonts w:ascii="Times New Roman" w:hAnsi="Times New Roman" w:cs="Times New Roman"/>
          <w:sz w:val="24"/>
          <w:szCs w:val="24"/>
        </w:rPr>
      </w:pP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 xml:space="preserve">1. </w:t>
      </w:r>
      <w:proofErr w:type="gramStart"/>
      <w:r w:rsidRPr="00D95354">
        <w:rPr>
          <w:rFonts w:ascii="Times New Roman" w:hAnsi="Times New Roman" w:cs="Times New Roman"/>
          <w:sz w:val="24"/>
          <w:szCs w:val="24"/>
        </w:rPr>
        <w:t>Схема размещения рекламных конструкций на территории города Ростова-на-Дону (д</w:t>
      </w:r>
      <w:r w:rsidRPr="00D95354">
        <w:rPr>
          <w:rFonts w:ascii="Times New Roman" w:hAnsi="Times New Roman" w:cs="Times New Roman"/>
          <w:sz w:val="24"/>
          <w:szCs w:val="24"/>
        </w:rPr>
        <w:t>а</w:t>
      </w:r>
      <w:r w:rsidRPr="00D95354">
        <w:rPr>
          <w:rFonts w:ascii="Times New Roman" w:hAnsi="Times New Roman" w:cs="Times New Roman"/>
          <w:sz w:val="24"/>
          <w:szCs w:val="24"/>
        </w:rPr>
        <w:t>лее - Схема) разрабатывается Управлением наружной рекламой города Ростова-на-Дону в соо</w:t>
      </w:r>
      <w:r w:rsidRPr="00D95354">
        <w:rPr>
          <w:rFonts w:ascii="Times New Roman" w:hAnsi="Times New Roman" w:cs="Times New Roman"/>
          <w:sz w:val="24"/>
          <w:szCs w:val="24"/>
        </w:rPr>
        <w:t>т</w:t>
      </w:r>
      <w:r w:rsidRPr="00D95354">
        <w:rPr>
          <w:rFonts w:ascii="Times New Roman" w:hAnsi="Times New Roman" w:cs="Times New Roman"/>
          <w:sz w:val="24"/>
          <w:szCs w:val="24"/>
        </w:rPr>
        <w:t xml:space="preserve">ветствии с требованиями Федерального </w:t>
      </w:r>
      <w:hyperlink r:id="rId46" w:history="1">
        <w:r w:rsidRPr="00D95354">
          <w:rPr>
            <w:rFonts w:ascii="Times New Roman" w:hAnsi="Times New Roman" w:cs="Times New Roman"/>
            <w:color w:val="0000FF"/>
            <w:sz w:val="24"/>
            <w:szCs w:val="24"/>
          </w:rPr>
          <w:t>закона</w:t>
        </w:r>
      </w:hyperlink>
      <w:r w:rsidRPr="00D95354">
        <w:rPr>
          <w:rFonts w:ascii="Times New Roman" w:hAnsi="Times New Roman" w:cs="Times New Roman"/>
          <w:sz w:val="24"/>
          <w:szCs w:val="24"/>
        </w:rPr>
        <w:t xml:space="preserve"> от </w:t>
      </w:r>
      <w:smartTag w:uri="urn:schemas-microsoft-com:office:smarttags" w:element="date">
        <w:smartTagPr>
          <w:attr w:name="ls" w:val="trans"/>
          <w:attr w:name="Month" w:val="03"/>
          <w:attr w:name="Day" w:val="13"/>
          <w:attr w:name="Year" w:val="2006"/>
        </w:smartTagPr>
        <w:r w:rsidRPr="00D95354">
          <w:rPr>
            <w:rFonts w:ascii="Times New Roman" w:hAnsi="Times New Roman" w:cs="Times New Roman"/>
            <w:sz w:val="24"/>
            <w:szCs w:val="24"/>
          </w:rPr>
          <w:t>13.03.2006</w:t>
        </w:r>
      </w:smartTag>
      <w:r w:rsidRPr="00D95354">
        <w:rPr>
          <w:rFonts w:ascii="Times New Roman" w:hAnsi="Times New Roman" w:cs="Times New Roman"/>
          <w:sz w:val="24"/>
          <w:szCs w:val="24"/>
        </w:rPr>
        <w:t xml:space="preserve"> N 38-ФЗ "О рекламе" и настоящего Положения, с учетом предложений собственников земельных участков, и правообладателей зданий, строений, сооружений, находящихся в муниципальной собственности и собственности Ростовской области, и утверждается Ростовской-на-Дону городской Думой.</w:t>
      </w:r>
      <w:proofErr w:type="gramEnd"/>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Внесение изменений в Схему в части увеличения количества рекламных конструкций на земельных участках, находящихся в муниципальной собственности, земельных участках, гос</w:t>
      </w:r>
      <w:r w:rsidRPr="00D95354">
        <w:rPr>
          <w:rFonts w:ascii="Times New Roman" w:hAnsi="Times New Roman" w:cs="Times New Roman"/>
          <w:sz w:val="24"/>
          <w:szCs w:val="24"/>
        </w:rPr>
        <w:t>у</w:t>
      </w:r>
      <w:r w:rsidRPr="00D95354">
        <w:rPr>
          <w:rFonts w:ascii="Times New Roman" w:hAnsi="Times New Roman" w:cs="Times New Roman"/>
          <w:sz w:val="24"/>
          <w:szCs w:val="24"/>
        </w:rPr>
        <w:t>дарственная собственность на которые не разграничена, зданиях, строениях, сооружениях, находящихся в муниципальной собственности и собственности Ростовской области, не допу</w:t>
      </w:r>
      <w:r w:rsidRPr="00D95354">
        <w:rPr>
          <w:rFonts w:ascii="Times New Roman" w:hAnsi="Times New Roman" w:cs="Times New Roman"/>
          <w:sz w:val="24"/>
          <w:szCs w:val="24"/>
        </w:rPr>
        <w:t>с</w:t>
      </w:r>
      <w:r w:rsidRPr="00D95354">
        <w:rPr>
          <w:rFonts w:ascii="Times New Roman" w:hAnsi="Times New Roman" w:cs="Times New Roman"/>
          <w:sz w:val="24"/>
          <w:szCs w:val="24"/>
        </w:rPr>
        <w:lastRenderedPageBreak/>
        <w:t>кается.</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2. Собственники земельных участков, правообладатели зданий, строений, сооружений, находящихся в муниципальной собственности и собственности Ростовской области, к заявл</w:t>
      </w:r>
      <w:r w:rsidRPr="00D95354">
        <w:rPr>
          <w:rFonts w:ascii="Times New Roman" w:hAnsi="Times New Roman" w:cs="Times New Roman"/>
          <w:sz w:val="24"/>
          <w:szCs w:val="24"/>
        </w:rPr>
        <w:t>е</w:t>
      </w:r>
      <w:r w:rsidRPr="00D95354">
        <w:rPr>
          <w:rFonts w:ascii="Times New Roman" w:hAnsi="Times New Roman" w:cs="Times New Roman"/>
          <w:sz w:val="24"/>
          <w:szCs w:val="24"/>
        </w:rPr>
        <w:t>нию о включении рекламной конструкции в Схему прикладывают:</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 фотомонтаж рекламной конструкции на месте установки;</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 проект рекламной конструкции;</w:t>
      </w:r>
    </w:p>
    <w:p w:rsidR="00D95354" w:rsidRPr="00D95354" w:rsidRDefault="00D95354" w:rsidP="00D95354">
      <w:pPr>
        <w:pStyle w:val="ConsPlusNormal"/>
        <w:ind w:firstLine="540"/>
        <w:jc w:val="both"/>
        <w:rPr>
          <w:rFonts w:ascii="Times New Roman" w:hAnsi="Times New Roman" w:cs="Times New Roman"/>
          <w:sz w:val="24"/>
          <w:szCs w:val="24"/>
        </w:rPr>
      </w:pPr>
      <w:r w:rsidRPr="00D95354">
        <w:rPr>
          <w:rFonts w:ascii="Times New Roman" w:hAnsi="Times New Roman" w:cs="Times New Roman"/>
          <w:sz w:val="24"/>
          <w:szCs w:val="24"/>
        </w:rPr>
        <w:t>- выписку из Единого государственного реестра недвижимости о земельном участке;</w:t>
      </w:r>
    </w:p>
    <w:p w:rsidR="00D95354" w:rsidRPr="00D95354" w:rsidRDefault="004C3962" w:rsidP="00D95354">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w:t>
      </w:r>
      <w:r w:rsidR="00D95354" w:rsidRPr="00D95354">
        <w:rPr>
          <w:rFonts w:ascii="Times New Roman" w:hAnsi="Times New Roman" w:cs="Times New Roman"/>
          <w:sz w:val="24"/>
          <w:szCs w:val="24"/>
        </w:rPr>
        <w:t>топографическую съемку масштабом 1:500 с указанием границ земельного участка и м</w:t>
      </w:r>
      <w:r w:rsidR="00D95354" w:rsidRPr="00D95354">
        <w:rPr>
          <w:rFonts w:ascii="Times New Roman" w:hAnsi="Times New Roman" w:cs="Times New Roman"/>
          <w:sz w:val="24"/>
          <w:szCs w:val="24"/>
        </w:rPr>
        <w:t>е</w:t>
      </w:r>
      <w:r w:rsidR="00D95354" w:rsidRPr="00D95354">
        <w:rPr>
          <w:rFonts w:ascii="Times New Roman" w:hAnsi="Times New Roman" w:cs="Times New Roman"/>
          <w:sz w:val="24"/>
          <w:szCs w:val="24"/>
        </w:rPr>
        <w:t>ста установки рекламной конструкции.</w:t>
      </w:r>
    </w:p>
    <w:p w:rsidR="005665AD" w:rsidRDefault="005665AD" w:rsidP="005665AD">
      <w:pPr>
        <w:ind w:firstLine="709"/>
        <w:jc w:val="both"/>
        <w:rPr>
          <w:rFonts w:ascii="Arial" w:hAnsi="Arial" w:cs="Arial"/>
          <w:sz w:val="28"/>
          <w:szCs w:val="28"/>
        </w:rPr>
      </w:pPr>
    </w:p>
    <w:p w:rsidR="005665AD" w:rsidRDefault="005665AD" w:rsidP="005665AD">
      <w:pPr>
        <w:ind w:firstLine="709"/>
        <w:jc w:val="both"/>
        <w:rPr>
          <w:rFonts w:ascii="Arial" w:hAnsi="Arial" w:cs="Arial"/>
          <w:sz w:val="28"/>
          <w:szCs w:val="28"/>
        </w:rPr>
      </w:pPr>
    </w:p>
    <w:p w:rsidR="005665AD" w:rsidRDefault="005665AD" w:rsidP="005665AD">
      <w:pPr>
        <w:ind w:firstLine="709"/>
        <w:jc w:val="right"/>
        <w:rPr>
          <w:rFonts w:ascii="Arial" w:hAnsi="Arial" w:cs="Arial"/>
          <w:sz w:val="28"/>
          <w:szCs w:val="28"/>
        </w:rPr>
      </w:pPr>
    </w:p>
    <w:p w:rsidR="005665AD" w:rsidRDefault="005665AD" w:rsidP="005665AD">
      <w:pPr>
        <w:ind w:firstLine="709"/>
        <w:jc w:val="right"/>
        <w:rPr>
          <w:rFonts w:ascii="Arial" w:hAnsi="Arial" w:cs="Arial"/>
          <w:sz w:val="28"/>
          <w:szCs w:val="28"/>
        </w:rPr>
      </w:pPr>
    </w:p>
    <w:p w:rsidR="005665AD" w:rsidRPr="00BB4468" w:rsidRDefault="00281602" w:rsidP="005665AD">
      <w:pPr>
        <w:ind w:firstLine="709"/>
        <w:jc w:val="right"/>
        <w:rPr>
          <w:rFonts w:ascii="Arial" w:hAnsi="Arial" w:cs="Arial"/>
          <w:sz w:val="22"/>
          <w:szCs w:val="22"/>
        </w:rPr>
      </w:pPr>
      <w:r>
        <w:rPr>
          <w:rFonts w:ascii="Arial" w:hAnsi="Arial" w:cs="Arial"/>
          <w:sz w:val="28"/>
          <w:szCs w:val="28"/>
        </w:rPr>
        <w:br w:type="page"/>
      </w:r>
      <w:r w:rsidR="005665AD" w:rsidRPr="00BB4468">
        <w:rPr>
          <w:rFonts w:ascii="Arial" w:hAnsi="Arial" w:cs="Arial"/>
          <w:sz w:val="22"/>
          <w:szCs w:val="22"/>
        </w:rPr>
        <w:lastRenderedPageBreak/>
        <w:t>Приложение № 1</w:t>
      </w:r>
    </w:p>
    <w:p w:rsidR="005665AD" w:rsidRPr="00590700" w:rsidRDefault="005665AD" w:rsidP="005665AD">
      <w:pPr>
        <w:pStyle w:val="formattexttopleveltext"/>
        <w:spacing w:before="0" w:after="0"/>
        <w:ind w:left="6379"/>
        <w:jc w:val="both"/>
        <w:rPr>
          <w:rFonts w:ascii="Arial" w:hAnsi="Arial" w:cs="Arial"/>
          <w:sz w:val="22"/>
          <w:szCs w:val="22"/>
        </w:rPr>
      </w:pPr>
      <w:r w:rsidRPr="00590700">
        <w:rPr>
          <w:rFonts w:ascii="Arial" w:hAnsi="Arial" w:cs="Arial"/>
          <w:sz w:val="22"/>
          <w:szCs w:val="22"/>
        </w:rPr>
        <w:t xml:space="preserve">к Положению о рекламных и информационных конструкциях на территории города Ростова-на-Дону </w:t>
      </w:r>
    </w:p>
    <w:p w:rsidR="005665AD" w:rsidRPr="005665AD" w:rsidRDefault="005665AD" w:rsidP="005665AD">
      <w:pPr>
        <w:pStyle w:val="formattexttopleveltext"/>
        <w:spacing w:before="0" w:after="0"/>
        <w:ind w:left="6237"/>
        <w:jc w:val="both"/>
        <w:rPr>
          <w:rFonts w:ascii="Arial" w:hAnsi="Arial" w:cs="Arial"/>
          <w:sz w:val="28"/>
          <w:szCs w:val="28"/>
        </w:rPr>
      </w:pPr>
    </w:p>
    <w:p w:rsidR="005665AD" w:rsidRPr="00BB4468" w:rsidRDefault="005665AD" w:rsidP="005665AD">
      <w:pPr>
        <w:pStyle w:val="af3"/>
        <w:jc w:val="center"/>
        <w:rPr>
          <w:rStyle w:val="af1"/>
          <w:rFonts w:ascii="Arial" w:hAnsi="Arial" w:cs="Arial"/>
          <w:b w:val="0"/>
          <w:bCs w:val="0"/>
          <w:sz w:val="26"/>
          <w:szCs w:val="26"/>
        </w:rPr>
      </w:pPr>
      <w:r w:rsidRPr="00BB4468">
        <w:rPr>
          <w:rFonts w:ascii="Arial" w:hAnsi="Arial" w:cs="Arial"/>
          <w:sz w:val="26"/>
          <w:szCs w:val="26"/>
        </w:rPr>
        <w:t>Графический материал к разделу 2 «</w:t>
      </w:r>
      <w:r w:rsidRPr="00BB4468">
        <w:rPr>
          <w:rStyle w:val="af1"/>
          <w:rFonts w:ascii="Arial" w:hAnsi="Arial" w:cs="Arial"/>
          <w:b w:val="0"/>
          <w:bCs w:val="0"/>
          <w:sz w:val="26"/>
          <w:szCs w:val="26"/>
        </w:rPr>
        <w:t>Перечень зон размещения рекламных ко</w:t>
      </w:r>
      <w:r w:rsidRPr="00BB4468">
        <w:rPr>
          <w:rStyle w:val="af1"/>
          <w:rFonts w:ascii="Arial" w:hAnsi="Arial" w:cs="Arial"/>
          <w:b w:val="0"/>
          <w:bCs w:val="0"/>
          <w:sz w:val="26"/>
          <w:szCs w:val="26"/>
        </w:rPr>
        <w:t>н</w:t>
      </w:r>
      <w:r w:rsidRPr="00BB4468">
        <w:rPr>
          <w:rStyle w:val="af1"/>
          <w:rFonts w:ascii="Arial" w:hAnsi="Arial" w:cs="Arial"/>
          <w:b w:val="0"/>
          <w:bCs w:val="0"/>
          <w:sz w:val="26"/>
          <w:szCs w:val="26"/>
        </w:rPr>
        <w:t>струкций на территории города Ростова-на-Дону»</w:t>
      </w:r>
    </w:p>
    <w:p w:rsidR="005665AD" w:rsidRPr="005665AD" w:rsidRDefault="005665AD" w:rsidP="005665AD">
      <w:pPr>
        <w:pStyle w:val="formattexttopleveltext"/>
        <w:spacing w:before="0" w:after="0"/>
        <w:jc w:val="both"/>
        <w:rPr>
          <w:rFonts w:ascii="Arial" w:hAnsi="Arial" w:cs="Arial"/>
          <w:sz w:val="28"/>
          <w:szCs w:val="28"/>
        </w:rPr>
      </w:pPr>
    </w:p>
    <w:p w:rsidR="005665AD" w:rsidRPr="00FA58C7" w:rsidRDefault="00B31343" w:rsidP="005665AD">
      <w:pPr>
        <w:pStyle w:val="formattexttopleveltext"/>
        <w:spacing w:before="0" w:after="0"/>
        <w:jc w:val="center"/>
        <w:rPr>
          <w:sz w:val="28"/>
          <w:szCs w:val="28"/>
        </w:rPr>
      </w:pPr>
      <w:r>
        <w:rPr>
          <w:noProof/>
          <w:sz w:val="28"/>
          <w:szCs w:val="28"/>
          <w:lang w:eastAsia="ru-RU"/>
        </w:rPr>
        <w:drawing>
          <wp:inline distT="0" distB="0" distL="0" distR="0">
            <wp:extent cx="4924425" cy="3724275"/>
            <wp:effectExtent l="19050" t="0" r="9525" b="0"/>
            <wp:docPr id="4" name="Рисунок 1" descr="зо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зона 1"/>
                    <pic:cNvPicPr>
                      <a:picLocks noChangeAspect="1" noChangeArrowheads="1"/>
                    </pic:cNvPicPr>
                  </pic:nvPicPr>
                  <pic:blipFill>
                    <a:blip r:embed="rId47" cstate="print"/>
                    <a:srcRect/>
                    <a:stretch>
                      <a:fillRect/>
                    </a:stretch>
                  </pic:blipFill>
                  <pic:spPr bwMode="auto">
                    <a:xfrm>
                      <a:off x="0" y="0"/>
                      <a:ext cx="4924425" cy="3724275"/>
                    </a:xfrm>
                    <a:prstGeom prst="rect">
                      <a:avLst/>
                    </a:prstGeom>
                    <a:noFill/>
                    <a:ln w="9525">
                      <a:noFill/>
                      <a:miter lim="800000"/>
                      <a:headEnd/>
                      <a:tailEnd/>
                    </a:ln>
                  </pic:spPr>
                </pic:pic>
              </a:graphicData>
            </a:graphic>
          </wp:inline>
        </w:drawing>
      </w:r>
    </w:p>
    <w:p w:rsidR="005665AD" w:rsidRPr="00FA58C7" w:rsidRDefault="005665AD" w:rsidP="005665AD">
      <w:pPr>
        <w:pStyle w:val="formattexttopleveltext"/>
        <w:spacing w:before="0" w:after="0"/>
        <w:ind w:left="7653" w:firstLine="135"/>
        <w:jc w:val="both"/>
        <w:rPr>
          <w:sz w:val="28"/>
          <w:szCs w:val="28"/>
        </w:rPr>
      </w:pPr>
      <w:r w:rsidRPr="00FA58C7">
        <w:rPr>
          <w:sz w:val="28"/>
          <w:szCs w:val="28"/>
        </w:rPr>
        <w:t>Рис. 1</w:t>
      </w:r>
    </w:p>
    <w:p w:rsidR="005665AD" w:rsidRPr="00BB4468" w:rsidRDefault="005665AD" w:rsidP="005665AD">
      <w:pPr>
        <w:pStyle w:val="formattexttopleveltext"/>
        <w:spacing w:before="0" w:after="0"/>
        <w:jc w:val="both"/>
        <w:rPr>
          <w:sz w:val="16"/>
          <w:szCs w:val="16"/>
        </w:rPr>
      </w:pPr>
    </w:p>
    <w:p w:rsidR="005665AD" w:rsidRPr="00FA58C7" w:rsidRDefault="00B31343" w:rsidP="005665AD">
      <w:pPr>
        <w:pStyle w:val="formattexttopleveltext"/>
        <w:spacing w:before="0" w:after="0"/>
        <w:jc w:val="center"/>
        <w:rPr>
          <w:sz w:val="28"/>
          <w:szCs w:val="28"/>
        </w:rPr>
      </w:pPr>
      <w:r>
        <w:rPr>
          <w:noProof/>
          <w:sz w:val="28"/>
          <w:szCs w:val="28"/>
          <w:lang w:eastAsia="ru-RU"/>
        </w:rPr>
        <w:drawing>
          <wp:inline distT="0" distB="0" distL="0" distR="0">
            <wp:extent cx="5010150" cy="3305175"/>
            <wp:effectExtent l="19050" t="0" r="0" b="0"/>
            <wp:docPr id="3" name="Рисунок 2" descr="Вторая з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Вторая зона"/>
                    <pic:cNvPicPr>
                      <a:picLocks noChangeAspect="1" noChangeArrowheads="1"/>
                    </pic:cNvPicPr>
                  </pic:nvPicPr>
                  <pic:blipFill>
                    <a:blip r:embed="rId48" cstate="print"/>
                    <a:srcRect/>
                    <a:stretch>
                      <a:fillRect/>
                    </a:stretch>
                  </pic:blipFill>
                  <pic:spPr bwMode="auto">
                    <a:xfrm>
                      <a:off x="0" y="0"/>
                      <a:ext cx="5010150" cy="3305175"/>
                    </a:xfrm>
                    <a:prstGeom prst="rect">
                      <a:avLst/>
                    </a:prstGeom>
                    <a:noFill/>
                    <a:ln w="9525">
                      <a:noFill/>
                      <a:miter lim="800000"/>
                      <a:headEnd/>
                      <a:tailEnd/>
                    </a:ln>
                  </pic:spPr>
                </pic:pic>
              </a:graphicData>
            </a:graphic>
          </wp:inline>
        </w:drawing>
      </w:r>
    </w:p>
    <w:p w:rsidR="005665AD" w:rsidRPr="00FA58C7" w:rsidRDefault="005665AD" w:rsidP="005665AD">
      <w:pPr>
        <w:pStyle w:val="formattexttopleveltext"/>
        <w:spacing w:before="0" w:after="0"/>
        <w:ind w:left="7653" w:firstLine="135"/>
        <w:jc w:val="both"/>
        <w:rPr>
          <w:sz w:val="28"/>
          <w:szCs w:val="28"/>
        </w:rPr>
      </w:pPr>
      <w:r w:rsidRPr="00FA58C7">
        <w:rPr>
          <w:sz w:val="28"/>
          <w:szCs w:val="28"/>
        </w:rPr>
        <w:t>Рис. 2</w:t>
      </w:r>
    </w:p>
    <w:p w:rsidR="005665AD" w:rsidRPr="00FA58C7" w:rsidRDefault="005665AD" w:rsidP="005665AD">
      <w:pPr>
        <w:pStyle w:val="formattexttopleveltext"/>
        <w:spacing w:before="0" w:after="0"/>
        <w:ind w:left="6237"/>
        <w:jc w:val="both"/>
        <w:rPr>
          <w:sz w:val="28"/>
          <w:szCs w:val="28"/>
        </w:rPr>
      </w:pPr>
    </w:p>
    <w:p w:rsidR="005665AD" w:rsidRPr="00FA58C7" w:rsidRDefault="00B31343" w:rsidP="005665AD">
      <w:pPr>
        <w:pStyle w:val="formattexttopleveltext"/>
        <w:spacing w:before="0" w:after="0"/>
        <w:jc w:val="center"/>
        <w:rPr>
          <w:sz w:val="28"/>
          <w:szCs w:val="28"/>
        </w:rPr>
      </w:pPr>
      <w:r>
        <w:rPr>
          <w:noProof/>
          <w:sz w:val="28"/>
          <w:szCs w:val="28"/>
          <w:lang w:eastAsia="ru-RU"/>
        </w:rPr>
        <w:lastRenderedPageBreak/>
        <w:drawing>
          <wp:inline distT="0" distB="0" distL="0" distR="0">
            <wp:extent cx="5248275" cy="3790950"/>
            <wp:effectExtent l="19050" t="0" r="9525" b="0"/>
            <wp:docPr id="5" name="Рисунок 3" descr="Третья з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Третья зона"/>
                    <pic:cNvPicPr>
                      <a:picLocks noChangeAspect="1" noChangeArrowheads="1"/>
                    </pic:cNvPicPr>
                  </pic:nvPicPr>
                  <pic:blipFill>
                    <a:blip r:embed="rId49" cstate="print"/>
                    <a:srcRect/>
                    <a:stretch>
                      <a:fillRect/>
                    </a:stretch>
                  </pic:blipFill>
                  <pic:spPr bwMode="auto">
                    <a:xfrm>
                      <a:off x="0" y="0"/>
                      <a:ext cx="5248275" cy="3790950"/>
                    </a:xfrm>
                    <a:prstGeom prst="rect">
                      <a:avLst/>
                    </a:prstGeom>
                    <a:noFill/>
                    <a:ln w="9525">
                      <a:noFill/>
                      <a:miter lim="800000"/>
                      <a:headEnd/>
                      <a:tailEnd/>
                    </a:ln>
                  </pic:spPr>
                </pic:pic>
              </a:graphicData>
            </a:graphic>
          </wp:inline>
        </w:drawing>
      </w:r>
    </w:p>
    <w:p w:rsidR="005665AD" w:rsidRPr="00FA58C7" w:rsidRDefault="005665AD" w:rsidP="005665AD">
      <w:pPr>
        <w:pStyle w:val="formattexttopleveltext"/>
        <w:spacing w:before="0" w:after="0"/>
        <w:ind w:left="5664" w:firstLine="708"/>
        <w:jc w:val="center"/>
        <w:rPr>
          <w:sz w:val="28"/>
          <w:szCs w:val="28"/>
        </w:rPr>
      </w:pPr>
      <w:r w:rsidRPr="00FA58C7">
        <w:rPr>
          <w:sz w:val="28"/>
          <w:szCs w:val="28"/>
        </w:rPr>
        <w:t>Рис. 3</w:t>
      </w:r>
    </w:p>
    <w:p w:rsidR="005665AD" w:rsidRPr="00FA58C7" w:rsidRDefault="005665AD" w:rsidP="005665AD">
      <w:pPr>
        <w:pStyle w:val="formattexttopleveltext"/>
        <w:spacing w:before="0" w:after="0"/>
        <w:ind w:left="6237"/>
        <w:jc w:val="both"/>
        <w:rPr>
          <w:sz w:val="28"/>
          <w:szCs w:val="28"/>
        </w:rPr>
      </w:pPr>
    </w:p>
    <w:p w:rsidR="005665AD" w:rsidRPr="00590700" w:rsidRDefault="005665AD" w:rsidP="005665AD">
      <w:pPr>
        <w:pStyle w:val="formattexttopleveltext"/>
        <w:spacing w:before="0" w:after="0"/>
        <w:ind w:left="6379"/>
        <w:jc w:val="right"/>
        <w:rPr>
          <w:rFonts w:ascii="Arial" w:hAnsi="Arial" w:cs="Arial"/>
          <w:sz w:val="22"/>
          <w:szCs w:val="22"/>
        </w:rPr>
      </w:pPr>
      <w:r w:rsidRPr="00FA58C7">
        <w:rPr>
          <w:sz w:val="28"/>
          <w:szCs w:val="28"/>
        </w:rPr>
        <w:br w:type="page"/>
      </w:r>
      <w:r w:rsidRPr="00590700">
        <w:rPr>
          <w:rFonts w:ascii="Arial" w:hAnsi="Arial" w:cs="Arial"/>
          <w:sz w:val="22"/>
          <w:szCs w:val="22"/>
        </w:rPr>
        <w:lastRenderedPageBreak/>
        <w:t>Приложение № 2</w:t>
      </w:r>
    </w:p>
    <w:p w:rsidR="005665AD" w:rsidRPr="00590700" w:rsidRDefault="005665AD" w:rsidP="005665AD">
      <w:pPr>
        <w:pStyle w:val="formattexttopleveltext"/>
        <w:spacing w:before="0" w:after="0"/>
        <w:ind w:left="6379"/>
        <w:jc w:val="both"/>
        <w:rPr>
          <w:rFonts w:ascii="Arial" w:hAnsi="Arial" w:cs="Arial"/>
          <w:sz w:val="22"/>
          <w:szCs w:val="22"/>
        </w:rPr>
      </w:pPr>
      <w:r w:rsidRPr="00590700">
        <w:rPr>
          <w:rFonts w:ascii="Arial" w:hAnsi="Arial" w:cs="Arial"/>
          <w:sz w:val="22"/>
          <w:szCs w:val="22"/>
        </w:rPr>
        <w:t xml:space="preserve">к Положению о рекламных и информационных конструкциях на территории города Ростова-на-Дону </w:t>
      </w:r>
    </w:p>
    <w:p w:rsidR="005665AD" w:rsidRPr="00FA58C7" w:rsidRDefault="005665AD" w:rsidP="005665AD">
      <w:pPr>
        <w:pStyle w:val="formattexttopleveltext"/>
        <w:spacing w:before="0" w:after="0"/>
        <w:jc w:val="both"/>
        <w:rPr>
          <w:rFonts w:ascii="Arial" w:hAnsi="Arial" w:cs="Arial"/>
          <w:sz w:val="28"/>
          <w:szCs w:val="28"/>
        </w:rPr>
      </w:pPr>
    </w:p>
    <w:p w:rsidR="005665AD" w:rsidRPr="006E214B" w:rsidRDefault="005665AD" w:rsidP="005665AD">
      <w:pPr>
        <w:jc w:val="center"/>
        <w:rPr>
          <w:sz w:val="24"/>
          <w:szCs w:val="24"/>
        </w:rPr>
      </w:pPr>
      <w:r w:rsidRPr="006E214B">
        <w:rPr>
          <w:sz w:val="24"/>
          <w:szCs w:val="24"/>
        </w:rPr>
        <w:t>Графический материал к разделу 7 «Требования к рекламным и информационным конструкц</w:t>
      </w:r>
      <w:r w:rsidRPr="006E214B">
        <w:rPr>
          <w:sz w:val="24"/>
          <w:szCs w:val="24"/>
        </w:rPr>
        <w:t>и</w:t>
      </w:r>
      <w:r w:rsidRPr="006E214B">
        <w:rPr>
          <w:sz w:val="24"/>
          <w:szCs w:val="24"/>
        </w:rPr>
        <w:t>ям, размещение которых допускается на зданиях, строениях, сооружениях и ограждениях на территории города Ростова-на-Дону»</w:t>
      </w:r>
    </w:p>
    <w:p w:rsidR="005665AD" w:rsidRPr="00FA58C7" w:rsidRDefault="006E214B" w:rsidP="005665AD">
      <w:pPr>
        <w:pStyle w:val="formattexttopleveltext"/>
        <w:spacing w:before="0" w:after="0"/>
        <w:jc w:val="center"/>
        <w:rPr>
          <w:sz w:val="28"/>
          <w:szCs w:val="28"/>
        </w:rPr>
      </w:pPr>
      <w:r w:rsidRPr="006E214B">
        <w:rPr>
          <w:noProof/>
          <w:sz w:val="28"/>
          <w:szCs w:val="28"/>
          <w:lang w:eastAsia="ru-RU"/>
        </w:rPr>
        <w:drawing>
          <wp:inline distT="0" distB="0" distL="0" distR="0">
            <wp:extent cx="5448109" cy="7372350"/>
            <wp:effectExtent l="19050" t="0" r="191" b="0"/>
            <wp:docPr id="43" name="Рисунок 1" descr="\\VEGA\POSTBOX\ANDREW\Диск Д\ПРОЕКТЫ НОРМАТИВНЫХ АКТОВ\2. Городская дума\2017_01_16_Изменение в Положение о РиИК\01-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GA\POSTBOX\ANDREW\Диск Д\ПРОЕКТЫ НОРМАТИВНЫХ АКТОВ\2. Городская дума\2017_01_16_Изменение в Положение о РиИК\01-2017.jpg"/>
                    <pic:cNvPicPr>
                      <a:picLocks noChangeAspect="1" noChangeArrowheads="1"/>
                    </pic:cNvPicPr>
                  </pic:nvPicPr>
                  <pic:blipFill>
                    <a:blip r:embed="rId50" cstate="print"/>
                    <a:srcRect/>
                    <a:stretch>
                      <a:fillRect/>
                    </a:stretch>
                  </pic:blipFill>
                  <pic:spPr bwMode="auto">
                    <a:xfrm>
                      <a:off x="0" y="0"/>
                      <a:ext cx="5451719" cy="7377234"/>
                    </a:xfrm>
                    <a:prstGeom prst="rect">
                      <a:avLst/>
                    </a:prstGeom>
                    <a:noFill/>
                    <a:ln w="9525">
                      <a:noFill/>
                      <a:miter lim="800000"/>
                      <a:headEnd/>
                      <a:tailEnd/>
                    </a:ln>
                  </pic:spPr>
                </pic:pic>
              </a:graphicData>
            </a:graphic>
          </wp:inline>
        </w:drawing>
      </w:r>
    </w:p>
    <w:p w:rsidR="005665AD" w:rsidRPr="00FA58C7" w:rsidRDefault="005665AD" w:rsidP="005665AD">
      <w:pPr>
        <w:pStyle w:val="formattexttopleveltext"/>
        <w:spacing w:before="0" w:after="0"/>
        <w:jc w:val="right"/>
        <w:rPr>
          <w:sz w:val="28"/>
          <w:szCs w:val="28"/>
        </w:rPr>
      </w:pPr>
      <w:r w:rsidRPr="00FA58C7">
        <w:rPr>
          <w:sz w:val="28"/>
          <w:szCs w:val="28"/>
        </w:rPr>
        <w:t>Рис. 1</w:t>
      </w:r>
    </w:p>
    <w:p w:rsidR="005665AD" w:rsidRPr="00FA58C7" w:rsidRDefault="005665AD" w:rsidP="005665AD">
      <w:pPr>
        <w:pStyle w:val="formattexttopleveltext"/>
        <w:spacing w:before="0" w:after="0"/>
        <w:jc w:val="center"/>
        <w:rPr>
          <w:sz w:val="28"/>
          <w:szCs w:val="28"/>
        </w:rPr>
      </w:pPr>
    </w:p>
    <w:p w:rsidR="005665AD" w:rsidRPr="00FA58C7" w:rsidRDefault="00B31343" w:rsidP="005665AD">
      <w:pPr>
        <w:pStyle w:val="formattexttopleveltext"/>
        <w:spacing w:before="0" w:after="0"/>
        <w:jc w:val="center"/>
        <w:rPr>
          <w:sz w:val="28"/>
          <w:szCs w:val="28"/>
        </w:rPr>
      </w:pPr>
      <w:r>
        <w:rPr>
          <w:noProof/>
          <w:sz w:val="28"/>
          <w:szCs w:val="28"/>
          <w:lang w:eastAsia="ru-RU"/>
        </w:rPr>
        <w:lastRenderedPageBreak/>
        <w:drawing>
          <wp:inline distT="0" distB="0" distL="0" distR="0">
            <wp:extent cx="6134100" cy="5619750"/>
            <wp:effectExtent l="1905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1" cstate="print"/>
                    <a:srcRect/>
                    <a:stretch>
                      <a:fillRect/>
                    </a:stretch>
                  </pic:blipFill>
                  <pic:spPr bwMode="auto">
                    <a:xfrm>
                      <a:off x="0" y="0"/>
                      <a:ext cx="6134100" cy="5619750"/>
                    </a:xfrm>
                    <a:prstGeom prst="rect">
                      <a:avLst/>
                    </a:prstGeom>
                    <a:noFill/>
                    <a:ln w="9525">
                      <a:noFill/>
                      <a:miter lim="800000"/>
                      <a:headEnd/>
                      <a:tailEnd/>
                    </a:ln>
                  </pic:spPr>
                </pic:pic>
              </a:graphicData>
            </a:graphic>
          </wp:inline>
        </w:drawing>
      </w:r>
    </w:p>
    <w:p w:rsidR="005665AD" w:rsidRPr="00FA58C7" w:rsidRDefault="005665AD" w:rsidP="005665AD">
      <w:pPr>
        <w:pStyle w:val="formattexttopleveltext"/>
        <w:spacing w:before="0" w:after="0"/>
        <w:jc w:val="right"/>
        <w:rPr>
          <w:sz w:val="28"/>
          <w:szCs w:val="28"/>
        </w:rPr>
      </w:pPr>
      <w:r w:rsidRPr="00FA58C7">
        <w:rPr>
          <w:sz w:val="28"/>
          <w:szCs w:val="28"/>
        </w:rPr>
        <w:t>Рис. 2</w:t>
      </w:r>
    </w:p>
    <w:p w:rsidR="005665AD" w:rsidRPr="00FA58C7" w:rsidRDefault="00B31343" w:rsidP="005665AD">
      <w:pPr>
        <w:pStyle w:val="formattexttopleveltext"/>
        <w:spacing w:before="0" w:after="0"/>
        <w:jc w:val="center"/>
        <w:rPr>
          <w:sz w:val="28"/>
          <w:szCs w:val="28"/>
        </w:rPr>
      </w:pPr>
      <w:r>
        <w:rPr>
          <w:noProof/>
          <w:sz w:val="28"/>
          <w:szCs w:val="28"/>
          <w:lang w:eastAsia="ru-RU"/>
        </w:rPr>
        <w:drawing>
          <wp:inline distT="0" distB="0" distL="0" distR="0">
            <wp:extent cx="6048375" cy="2676525"/>
            <wp:effectExtent l="19050" t="0" r="9525"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2" cstate="print"/>
                    <a:srcRect/>
                    <a:stretch>
                      <a:fillRect/>
                    </a:stretch>
                  </pic:blipFill>
                  <pic:spPr bwMode="auto">
                    <a:xfrm>
                      <a:off x="0" y="0"/>
                      <a:ext cx="6048375" cy="2676525"/>
                    </a:xfrm>
                    <a:prstGeom prst="rect">
                      <a:avLst/>
                    </a:prstGeom>
                    <a:noFill/>
                    <a:ln w="9525">
                      <a:noFill/>
                      <a:miter lim="800000"/>
                      <a:headEnd/>
                      <a:tailEnd/>
                    </a:ln>
                  </pic:spPr>
                </pic:pic>
              </a:graphicData>
            </a:graphic>
          </wp:inline>
        </w:drawing>
      </w:r>
    </w:p>
    <w:p w:rsidR="005665AD" w:rsidRPr="00FA58C7" w:rsidRDefault="005665AD" w:rsidP="005665AD">
      <w:pPr>
        <w:pStyle w:val="formattexttopleveltext"/>
        <w:spacing w:before="0" w:after="0"/>
        <w:jc w:val="right"/>
        <w:rPr>
          <w:sz w:val="28"/>
          <w:szCs w:val="28"/>
        </w:rPr>
      </w:pPr>
      <w:r w:rsidRPr="00FA58C7">
        <w:rPr>
          <w:sz w:val="28"/>
          <w:szCs w:val="28"/>
        </w:rPr>
        <w:t>Рис. 3</w:t>
      </w:r>
    </w:p>
    <w:p w:rsidR="005665AD" w:rsidRPr="00FA58C7" w:rsidRDefault="005665AD" w:rsidP="005665AD">
      <w:pPr>
        <w:pStyle w:val="formattexttopleveltext"/>
        <w:spacing w:before="0" w:after="0"/>
        <w:jc w:val="center"/>
        <w:rPr>
          <w:sz w:val="28"/>
          <w:szCs w:val="28"/>
        </w:rPr>
      </w:pPr>
    </w:p>
    <w:p w:rsidR="005665AD" w:rsidRPr="00FA58C7" w:rsidRDefault="005665AD" w:rsidP="005665AD">
      <w:pPr>
        <w:pStyle w:val="formattexttopleveltext"/>
        <w:spacing w:before="0" w:after="0"/>
        <w:jc w:val="center"/>
        <w:rPr>
          <w:sz w:val="28"/>
          <w:szCs w:val="28"/>
        </w:rPr>
      </w:pPr>
    </w:p>
    <w:p w:rsidR="005665AD" w:rsidRPr="00FA58C7" w:rsidRDefault="005665AD" w:rsidP="005665AD">
      <w:pPr>
        <w:pStyle w:val="formattexttopleveltext"/>
        <w:spacing w:before="0" w:after="0"/>
        <w:jc w:val="center"/>
        <w:rPr>
          <w:sz w:val="28"/>
          <w:szCs w:val="28"/>
        </w:rPr>
      </w:pPr>
    </w:p>
    <w:p w:rsidR="005665AD" w:rsidRPr="00FA58C7" w:rsidRDefault="00B31343" w:rsidP="005665AD">
      <w:pPr>
        <w:pStyle w:val="formattexttopleveltext"/>
        <w:spacing w:before="0" w:after="0"/>
        <w:jc w:val="center"/>
        <w:rPr>
          <w:sz w:val="28"/>
          <w:szCs w:val="28"/>
        </w:rPr>
      </w:pPr>
      <w:r>
        <w:rPr>
          <w:noProof/>
          <w:sz w:val="28"/>
          <w:szCs w:val="28"/>
          <w:lang w:eastAsia="ru-RU"/>
        </w:rPr>
        <w:lastRenderedPageBreak/>
        <w:drawing>
          <wp:inline distT="0" distB="0" distL="0" distR="0">
            <wp:extent cx="4686300" cy="3429000"/>
            <wp:effectExtent l="1905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3" cstate="print"/>
                    <a:srcRect/>
                    <a:stretch>
                      <a:fillRect/>
                    </a:stretch>
                  </pic:blipFill>
                  <pic:spPr bwMode="auto">
                    <a:xfrm>
                      <a:off x="0" y="0"/>
                      <a:ext cx="4686300" cy="3429000"/>
                    </a:xfrm>
                    <a:prstGeom prst="rect">
                      <a:avLst/>
                    </a:prstGeom>
                    <a:noFill/>
                    <a:ln w="9525">
                      <a:noFill/>
                      <a:miter lim="800000"/>
                      <a:headEnd/>
                      <a:tailEnd/>
                    </a:ln>
                  </pic:spPr>
                </pic:pic>
              </a:graphicData>
            </a:graphic>
          </wp:inline>
        </w:drawing>
      </w:r>
    </w:p>
    <w:p w:rsidR="005665AD" w:rsidRPr="00FA58C7" w:rsidRDefault="005665AD" w:rsidP="005665AD">
      <w:pPr>
        <w:pStyle w:val="formattexttopleveltext"/>
        <w:spacing w:before="0" w:after="0"/>
        <w:jc w:val="right"/>
        <w:rPr>
          <w:sz w:val="28"/>
          <w:szCs w:val="28"/>
        </w:rPr>
      </w:pPr>
      <w:r w:rsidRPr="00FA58C7">
        <w:rPr>
          <w:sz w:val="28"/>
          <w:szCs w:val="28"/>
        </w:rPr>
        <w:t>Рис. 4</w:t>
      </w:r>
      <w:r w:rsidR="00BB4468">
        <w:rPr>
          <w:sz w:val="28"/>
          <w:szCs w:val="28"/>
        </w:rPr>
        <w:t xml:space="preserve"> </w:t>
      </w:r>
    </w:p>
    <w:p w:rsidR="005665AD" w:rsidRPr="00FA58C7" w:rsidRDefault="00B31343" w:rsidP="005665AD">
      <w:pPr>
        <w:pStyle w:val="formattexttopleveltext"/>
        <w:spacing w:before="0" w:after="0"/>
        <w:jc w:val="center"/>
        <w:rPr>
          <w:sz w:val="28"/>
          <w:szCs w:val="28"/>
        </w:rPr>
      </w:pPr>
      <w:r>
        <w:rPr>
          <w:noProof/>
          <w:sz w:val="28"/>
          <w:szCs w:val="28"/>
          <w:lang w:eastAsia="ru-RU"/>
        </w:rPr>
        <w:drawing>
          <wp:inline distT="0" distB="0" distL="0" distR="0">
            <wp:extent cx="5591175" cy="5372100"/>
            <wp:effectExtent l="19050" t="0" r="9525"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4" cstate="print"/>
                    <a:srcRect/>
                    <a:stretch>
                      <a:fillRect/>
                    </a:stretch>
                  </pic:blipFill>
                  <pic:spPr bwMode="auto">
                    <a:xfrm>
                      <a:off x="0" y="0"/>
                      <a:ext cx="5591175" cy="5372100"/>
                    </a:xfrm>
                    <a:prstGeom prst="rect">
                      <a:avLst/>
                    </a:prstGeom>
                    <a:noFill/>
                    <a:ln w="9525">
                      <a:noFill/>
                      <a:miter lim="800000"/>
                      <a:headEnd/>
                      <a:tailEnd/>
                    </a:ln>
                  </pic:spPr>
                </pic:pic>
              </a:graphicData>
            </a:graphic>
          </wp:inline>
        </w:drawing>
      </w:r>
    </w:p>
    <w:p w:rsidR="005665AD" w:rsidRPr="00FA58C7" w:rsidRDefault="005665AD" w:rsidP="005665AD">
      <w:pPr>
        <w:pStyle w:val="formattexttopleveltext"/>
        <w:spacing w:before="0" w:after="0"/>
        <w:jc w:val="right"/>
        <w:rPr>
          <w:sz w:val="28"/>
          <w:szCs w:val="28"/>
        </w:rPr>
      </w:pPr>
      <w:r w:rsidRPr="00FA58C7">
        <w:rPr>
          <w:sz w:val="28"/>
          <w:szCs w:val="28"/>
        </w:rPr>
        <w:t>Рис. 5</w:t>
      </w:r>
    </w:p>
    <w:p w:rsidR="005665AD" w:rsidRPr="00FA58C7" w:rsidRDefault="00B31343" w:rsidP="005665AD">
      <w:pPr>
        <w:pStyle w:val="formattexttopleveltext"/>
        <w:spacing w:before="0" w:after="0"/>
        <w:jc w:val="center"/>
        <w:rPr>
          <w:sz w:val="28"/>
          <w:szCs w:val="28"/>
        </w:rPr>
      </w:pPr>
      <w:r>
        <w:rPr>
          <w:noProof/>
          <w:sz w:val="28"/>
          <w:szCs w:val="28"/>
          <w:lang w:eastAsia="ru-RU"/>
        </w:rPr>
        <w:lastRenderedPageBreak/>
        <w:drawing>
          <wp:inline distT="0" distB="0" distL="0" distR="0">
            <wp:extent cx="6248400" cy="3514725"/>
            <wp:effectExtent l="19050" t="0" r="0" b="0"/>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5" cstate="print"/>
                    <a:srcRect/>
                    <a:stretch>
                      <a:fillRect/>
                    </a:stretch>
                  </pic:blipFill>
                  <pic:spPr bwMode="auto">
                    <a:xfrm>
                      <a:off x="0" y="0"/>
                      <a:ext cx="6248400" cy="3514725"/>
                    </a:xfrm>
                    <a:prstGeom prst="rect">
                      <a:avLst/>
                    </a:prstGeom>
                    <a:noFill/>
                    <a:ln w="9525">
                      <a:noFill/>
                      <a:miter lim="800000"/>
                      <a:headEnd/>
                      <a:tailEnd/>
                    </a:ln>
                  </pic:spPr>
                </pic:pic>
              </a:graphicData>
            </a:graphic>
          </wp:inline>
        </w:drawing>
      </w:r>
    </w:p>
    <w:p w:rsidR="005665AD" w:rsidRPr="00FA58C7" w:rsidRDefault="005665AD" w:rsidP="005665AD">
      <w:pPr>
        <w:pStyle w:val="formattexttopleveltext"/>
        <w:spacing w:before="0" w:after="0"/>
        <w:jc w:val="right"/>
        <w:rPr>
          <w:sz w:val="28"/>
          <w:szCs w:val="28"/>
        </w:rPr>
      </w:pPr>
      <w:r w:rsidRPr="00FA58C7">
        <w:rPr>
          <w:sz w:val="28"/>
          <w:szCs w:val="28"/>
        </w:rPr>
        <w:t>Рис. 6</w:t>
      </w:r>
    </w:p>
    <w:p w:rsidR="005665AD" w:rsidRPr="00FA58C7" w:rsidRDefault="00B31343" w:rsidP="005665AD">
      <w:pPr>
        <w:pStyle w:val="formattexttopleveltext"/>
        <w:spacing w:before="0" w:after="0"/>
        <w:jc w:val="center"/>
        <w:rPr>
          <w:sz w:val="28"/>
          <w:szCs w:val="28"/>
        </w:rPr>
      </w:pPr>
      <w:r>
        <w:rPr>
          <w:noProof/>
          <w:sz w:val="28"/>
          <w:szCs w:val="28"/>
          <w:lang w:eastAsia="ru-RU"/>
        </w:rPr>
        <w:drawing>
          <wp:inline distT="0" distB="0" distL="0" distR="0">
            <wp:extent cx="4714875" cy="5457825"/>
            <wp:effectExtent l="19050" t="0" r="9525" b="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6" cstate="print"/>
                    <a:srcRect/>
                    <a:stretch>
                      <a:fillRect/>
                    </a:stretch>
                  </pic:blipFill>
                  <pic:spPr bwMode="auto">
                    <a:xfrm>
                      <a:off x="0" y="0"/>
                      <a:ext cx="4714875" cy="5457825"/>
                    </a:xfrm>
                    <a:prstGeom prst="rect">
                      <a:avLst/>
                    </a:prstGeom>
                    <a:noFill/>
                    <a:ln w="9525">
                      <a:noFill/>
                      <a:miter lim="800000"/>
                      <a:headEnd/>
                      <a:tailEnd/>
                    </a:ln>
                  </pic:spPr>
                </pic:pic>
              </a:graphicData>
            </a:graphic>
          </wp:inline>
        </w:drawing>
      </w:r>
    </w:p>
    <w:p w:rsidR="005665AD" w:rsidRPr="00FA58C7" w:rsidRDefault="005665AD" w:rsidP="005665AD">
      <w:pPr>
        <w:pStyle w:val="formattexttopleveltext"/>
        <w:spacing w:before="0" w:after="0"/>
        <w:jc w:val="right"/>
        <w:rPr>
          <w:sz w:val="28"/>
          <w:szCs w:val="28"/>
        </w:rPr>
      </w:pPr>
      <w:r w:rsidRPr="00FA58C7">
        <w:rPr>
          <w:sz w:val="28"/>
          <w:szCs w:val="28"/>
        </w:rPr>
        <w:t>Рис. 7</w:t>
      </w:r>
    </w:p>
    <w:p w:rsidR="005665AD" w:rsidRPr="00FA58C7" w:rsidRDefault="00B31343" w:rsidP="005665AD">
      <w:pPr>
        <w:pStyle w:val="formattexttopleveltext"/>
        <w:spacing w:before="0" w:after="0"/>
        <w:jc w:val="center"/>
        <w:rPr>
          <w:sz w:val="28"/>
          <w:szCs w:val="28"/>
        </w:rPr>
      </w:pPr>
      <w:r>
        <w:rPr>
          <w:noProof/>
          <w:sz w:val="28"/>
          <w:szCs w:val="28"/>
          <w:lang w:eastAsia="ru-RU"/>
        </w:rPr>
        <w:lastRenderedPageBreak/>
        <w:drawing>
          <wp:inline distT="0" distB="0" distL="0" distR="0">
            <wp:extent cx="6315075" cy="8477250"/>
            <wp:effectExtent l="19050" t="0" r="9525" b="0"/>
            <wp:docPr id="1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57" cstate="print"/>
                    <a:srcRect/>
                    <a:stretch>
                      <a:fillRect/>
                    </a:stretch>
                  </pic:blipFill>
                  <pic:spPr bwMode="auto">
                    <a:xfrm>
                      <a:off x="0" y="0"/>
                      <a:ext cx="6315075" cy="8477250"/>
                    </a:xfrm>
                    <a:prstGeom prst="rect">
                      <a:avLst/>
                    </a:prstGeom>
                    <a:noFill/>
                    <a:ln w="9525">
                      <a:noFill/>
                      <a:miter lim="800000"/>
                      <a:headEnd/>
                      <a:tailEnd/>
                    </a:ln>
                  </pic:spPr>
                </pic:pic>
              </a:graphicData>
            </a:graphic>
          </wp:inline>
        </w:drawing>
      </w:r>
    </w:p>
    <w:p w:rsidR="005665AD" w:rsidRPr="00FA58C7" w:rsidRDefault="005665AD" w:rsidP="005665AD">
      <w:pPr>
        <w:pStyle w:val="formattexttopleveltext"/>
        <w:spacing w:before="0" w:after="0"/>
        <w:jc w:val="right"/>
        <w:rPr>
          <w:sz w:val="28"/>
          <w:szCs w:val="28"/>
        </w:rPr>
      </w:pPr>
      <w:r w:rsidRPr="00FA58C7">
        <w:rPr>
          <w:sz w:val="28"/>
          <w:szCs w:val="28"/>
        </w:rPr>
        <w:t>Рис. 8</w:t>
      </w:r>
    </w:p>
    <w:p w:rsidR="005665AD" w:rsidRPr="00FA58C7" w:rsidRDefault="005665AD" w:rsidP="005665AD">
      <w:pPr>
        <w:pStyle w:val="formattexttopleveltext"/>
        <w:spacing w:before="0" w:after="0"/>
        <w:jc w:val="right"/>
        <w:rPr>
          <w:sz w:val="28"/>
          <w:szCs w:val="28"/>
        </w:rPr>
      </w:pPr>
    </w:p>
    <w:p w:rsidR="005665AD" w:rsidRPr="00FA58C7" w:rsidRDefault="005665AD" w:rsidP="005665AD">
      <w:pPr>
        <w:pStyle w:val="formattexttopleveltext"/>
        <w:spacing w:before="0" w:after="0"/>
        <w:jc w:val="right"/>
        <w:rPr>
          <w:sz w:val="28"/>
          <w:szCs w:val="28"/>
        </w:rPr>
      </w:pPr>
    </w:p>
    <w:p w:rsidR="005665AD" w:rsidRPr="00FA58C7" w:rsidRDefault="005665AD" w:rsidP="005665AD">
      <w:pPr>
        <w:pStyle w:val="formattexttopleveltext"/>
        <w:spacing w:before="0" w:after="0"/>
        <w:jc w:val="right"/>
        <w:rPr>
          <w:sz w:val="28"/>
          <w:szCs w:val="28"/>
        </w:rPr>
      </w:pPr>
    </w:p>
    <w:p w:rsidR="005665AD" w:rsidRPr="00FA58C7" w:rsidRDefault="00B31343" w:rsidP="005665AD">
      <w:pPr>
        <w:pStyle w:val="formattexttopleveltext"/>
        <w:spacing w:before="0" w:after="0"/>
        <w:jc w:val="center"/>
        <w:rPr>
          <w:sz w:val="28"/>
          <w:szCs w:val="28"/>
        </w:rPr>
      </w:pPr>
      <w:r>
        <w:rPr>
          <w:noProof/>
          <w:sz w:val="28"/>
          <w:szCs w:val="28"/>
          <w:lang w:eastAsia="ru-RU"/>
        </w:rPr>
        <w:lastRenderedPageBreak/>
        <w:drawing>
          <wp:inline distT="0" distB="0" distL="0" distR="0">
            <wp:extent cx="6296025" cy="5753100"/>
            <wp:effectExtent l="19050" t="0" r="9525" b="0"/>
            <wp:docPr id="1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58" cstate="print"/>
                    <a:srcRect/>
                    <a:stretch>
                      <a:fillRect/>
                    </a:stretch>
                  </pic:blipFill>
                  <pic:spPr bwMode="auto">
                    <a:xfrm>
                      <a:off x="0" y="0"/>
                      <a:ext cx="6296025" cy="5753100"/>
                    </a:xfrm>
                    <a:prstGeom prst="rect">
                      <a:avLst/>
                    </a:prstGeom>
                    <a:noFill/>
                    <a:ln w="9525">
                      <a:noFill/>
                      <a:miter lim="800000"/>
                      <a:headEnd/>
                      <a:tailEnd/>
                    </a:ln>
                  </pic:spPr>
                </pic:pic>
              </a:graphicData>
            </a:graphic>
          </wp:inline>
        </w:drawing>
      </w:r>
    </w:p>
    <w:p w:rsidR="005665AD" w:rsidRPr="00FA58C7" w:rsidRDefault="005665AD" w:rsidP="005665AD">
      <w:pPr>
        <w:pStyle w:val="formattexttopleveltext"/>
        <w:spacing w:before="0" w:after="0"/>
        <w:jc w:val="right"/>
        <w:rPr>
          <w:sz w:val="28"/>
          <w:szCs w:val="28"/>
        </w:rPr>
      </w:pPr>
      <w:r w:rsidRPr="00FA58C7">
        <w:rPr>
          <w:sz w:val="28"/>
          <w:szCs w:val="28"/>
        </w:rPr>
        <w:t>Рис. 9</w:t>
      </w:r>
    </w:p>
    <w:p w:rsidR="005665AD" w:rsidRPr="00FA58C7" w:rsidRDefault="005665AD" w:rsidP="005665AD">
      <w:pPr>
        <w:pStyle w:val="formattexttopleveltext"/>
        <w:spacing w:before="0" w:after="0"/>
        <w:jc w:val="right"/>
        <w:rPr>
          <w:sz w:val="28"/>
          <w:szCs w:val="28"/>
        </w:rPr>
      </w:pPr>
    </w:p>
    <w:p w:rsidR="005665AD" w:rsidRPr="00FA58C7" w:rsidRDefault="00B31343" w:rsidP="005665AD">
      <w:pPr>
        <w:pStyle w:val="formattexttopleveltext"/>
        <w:spacing w:before="0" w:after="0"/>
        <w:jc w:val="center"/>
        <w:rPr>
          <w:sz w:val="28"/>
          <w:szCs w:val="28"/>
        </w:rPr>
      </w:pPr>
      <w:r>
        <w:rPr>
          <w:noProof/>
          <w:sz w:val="28"/>
          <w:szCs w:val="28"/>
          <w:lang w:eastAsia="ru-RU"/>
        </w:rPr>
        <w:drawing>
          <wp:inline distT="0" distB="0" distL="0" distR="0">
            <wp:extent cx="6105525" cy="2800350"/>
            <wp:effectExtent l="19050" t="0" r="9525" b="0"/>
            <wp:docPr id="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59" cstate="print"/>
                    <a:srcRect b="22359"/>
                    <a:stretch>
                      <a:fillRect/>
                    </a:stretch>
                  </pic:blipFill>
                  <pic:spPr bwMode="auto">
                    <a:xfrm>
                      <a:off x="0" y="0"/>
                      <a:ext cx="6105525" cy="2800350"/>
                    </a:xfrm>
                    <a:prstGeom prst="rect">
                      <a:avLst/>
                    </a:prstGeom>
                    <a:noFill/>
                    <a:ln w="9525">
                      <a:noFill/>
                      <a:miter lim="800000"/>
                      <a:headEnd/>
                      <a:tailEnd/>
                    </a:ln>
                  </pic:spPr>
                </pic:pic>
              </a:graphicData>
            </a:graphic>
          </wp:inline>
        </w:drawing>
      </w:r>
    </w:p>
    <w:p w:rsidR="005665AD" w:rsidRPr="00FA58C7" w:rsidRDefault="005665AD" w:rsidP="005665AD">
      <w:pPr>
        <w:pStyle w:val="formattexttopleveltext"/>
        <w:spacing w:before="0" w:after="0"/>
        <w:jc w:val="right"/>
        <w:rPr>
          <w:sz w:val="28"/>
          <w:szCs w:val="28"/>
        </w:rPr>
      </w:pPr>
      <w:r w:rsidRPr="00FA58C7">
        <w:rPr>
          <w:sz w:val="28"/>
          <w:szCs w:val="28"/>
        </w:rPr>
        <w:t>Рис. 10</w:t>
      </w:r>
    </w:p>
    <w:p w:rsidR="005665AD" w:rsidRPr="00FA58C7" w:rsidRDefault="005665AD" w:rsidP="005665AD">
      <w:pPr>
        <w:pStyle w:val="formattexttopleveltext"/>
        <w:spacing w:before="0" w:after="0"/>
        <w:jc w:val="right"/>
        <w:rPr>
          <w:sz w:val="28"/>
          <w:szCs w:val="28"/>
        </w:rPr>
      </w:pPr>
    </w:p>
    <w:p w:rsidR="005665AD" w:rsidRPr="00FA58C7" w:rsidRDefault="00B31343" w:rsidP="005665AD">
      <w:pPr>
        <w:pStyle w:val="formattexttopleveltext"/>
        <w:spacing w:before="0" w:after="0"/>
        <w:jc w:val="center"/>
        <w:rPr>
          <w:sz w:val="28"/>
          <w:szCs w:val="28"/>
        </w:rPr>
      </w:pPr>
      <w:r>
        <w:rPr>
          <w:noProof/>
          <w:sz w:val="28"/>
          <w:szCs w:val="28"/>
          <w:lang w:eastAsia="ru-RU"/>
        </w:rPr>
        <w:lastRenderedPageBreak/>
        <w:drawing>
          <wp:inline distT="0" distB="0" distL="0" distR="0">
            <wp:extent cx="4314825" cy="4095750"/>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60" cstate="print"/>
                    <a:srcRect/>
                    <a:stretch>
                      <a:fillRect/>
                    </a:stretch>
                  </pic:blipFill>
                  <pic:spPr bwMode="auto">
                    <a:xfrm>
                      <a:off x="0" y="0"/>
                      <a:ext cx="4314825" cy="4095750"/>
                    </a:xfrm>
                    <a:prstGeom prst="rect">
                      <a:avLst/>
                    </a:prstGeom>
                    <a:noFill/>
                    <a:ln w="9525">
                      <a:noFill/>
                      <a:miter lim="800000"/>
                      <a:headEnd/>
                      <a:tailEnd/>
                    </a:ln>
                  </pic:spPr>
                </pic:pic>
              </a:graphicData>
            </a:graphic>
          </wp:inline>
        </w:drawing>
      </w:r>
    </w:p>
    <w:p w:rsidR="005665AD" w:rsidRPr="00FA58C7" w:rsidRDefault="005665AD" w:rsidP="005665AD">
      <w:pPr>
        <w:pStyle w:val="formattexttopleveltext"/>
        <w:spacing w:before="0" w:after="0"/>
        <w:jc w:val="right"/>
        <w:rPr>
          <w:sz w:val="28"/>
          <w:szCs w:val="28"/>
        </w:rPr>
      </w:pPr>
      <w:r w:rsidRPr="00FA58C7">
        <w:rPr>
          <w:sz w:val="28"/>
          <w:szCs w:val="28"/>
        </w:rPr>
        <w:t>Рис. 11</w:t>
      </w:r>
    </w:p>
    <w:p w:rsidR="005665AD" w:rsidRPr="00FA58C7" w:rsidRDefault="00B31343" w:rsidP="005665AD">
      <w:pPr>
        <w:pStyle w:val="formattexttopleveltext"/>
        <w:spacing w:before="0" w:after="0"/>
        <w:jc w:val="center"/>
        <w:rPr>
          <w:sz w:val="28"/>
          <w:szCs w:val="28"/>
        </w:rPr>
      </w:pPr>
      <w:r>
        <w:rPr>
          <w:noProof/>
          <w:sz w:val="28"/>
          <w:szCs w:val="28"/>
          <w:lang w:eastAsia="ru-RU"/>
        </w:rPr>
        <w:drawing>
          <wp:inline distT="0" distB="0" distL="0" distR="0">
            <wp:extent cx="3990975" cy="4057650"/>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61" cstate="print"/>
                    <a:srcRect/>
                    <a:stretch>
                      <a:fillRect/>
                    </a:stretch>
                  </pic:blipFill>
                  <pic:spPr bwMode="auto">
                    <a:xfrm>
                      <a:off x="0" y="0"/>
                      <a:ext cx="3990975" cy="4057650"/>
                    </a:xfrm>
                    <a:prstGeom prst="rect">
                      <a:avLst/>
                    </a:prstGeom>
                    <a:noFill/>
                    <a:ln w="9525">
                      <a:noFill/>
                      <a:miter lim="800000"/>
                      <a:headEnd/>
                      <a:tailEnd/>
                    </a:ln>
                  </pic:spPr>
                </pic:pic>
              </a:graphicData>
            </a:graphic>
          </wp:inline>
        </w:drawing>
      </w:r>
    </w:p>
    <w:p w:rsidR="005665AD" w:rsidRPr="00FA58C7" w:rsidRDefault="005665AD" w:rsidP="005665AD">
      <w:pPr>
        <w:pStyle w:val="formattexttopleveltext"/>
        <w:spacing w:before="0" w:after="0"/>
        <w:jc w:val="right"/>
        <w:rPr>
          <w:sz w:val="28"/>
          <w:szCs w:val="28"/>
        </w:rPr>
      </w:pPr>
      <w:r w:rsidRPr="00FA58C7">
        <w:rPr>
          <w:sz w:val="28"/>
          <w:szCs w:val="28"/>
        </w:rPr>
        <w:t>Рис. 12</w:t>
      </w:r>
    </w:p>
    <w:p w:rsidR="005665AD" w:rsidRPr="00FA58C7" w:rsidRDefault="00A528BF" w:rsidP="005665AD">
      <w:pPr>
        <w:pStyle w:val="formattexttopleveltext"/>
        <w:spacing w:before="0" w:after="0"/>
        <w:jc w:val="center"/>
        <w:rPr>
          <w:sz w:val="28"/>
          <w:szCs w:val="28"/>
        </w:rPr>
      </w:pPr>
      <w:r w:rsidRPr="00A528BF">
        <w:rPr>
          <w:noProof/>
          <w:sz w:val="28"/>
          <w:szCs w:val="28"/>
          <w:lang w:eastAsia="ru-RU"/>
        </w:rPr>
        <w:lastRenderedPageBreak/>
        <w:drawing>
          <wp:inline distT="0" distB="0" distL="0" distR="0">
            <wp:extent cx="5077040" cy="7920760"/>
            <wp:effectExtent l="19050" t="0" r="9310" b="0"/>
            <wp:docPr id="44" name="Рисунок 2" descr="\\VEGA\POSTBOX\ANDREW\Диск Д\ПРОЕКТЫ НОРМАТИВНЫХ АКТОВ\2. Городская дума\2017_01_16_Изменение в Положение о РиИК\13-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GA\POSTBOX\ANDREW\Диск Д\ПРОЕКТЫ НОРМАТИВНЫХ АКТОВ\2. Городская дума\2017_01_16_Изменение в Положение о РиИК\13-2017.jpg"/>
                    <pic:cNvPicPr>
                      <a:picLocks noChangeAspect="1" noChangeArrowheads="1"/>
                    </pic:cNvPicPr>
                  </pic:nvPicPr>
                  <pic:blipFill>
                    <a:blip r:embed="rId62" cstate="print"/>
                    <a:srcRect/>
                    <a:stretch>
                      <a:fillRect/>
                    </a:stretch>
                  </pic:blipFill>
                  <pic:spPr bwMode="auto">
                    <a:xfrm>
                      <a:off x="0" y="0"/>
                      <a:ext cx="5079967" cy="7925327"/>
                    </a:xfrm>
                    <a:prstGeom prst="rect">
                      <a:avLst/>
                    </a:prstGeom>
                    <a:noFill/>
                    <a:ln w="9525">
                      <a:noFill/>
                      <a:miter lim="800000"/>
                      <a:headEnd/>
                      <a:tailEnd/>
                    </a:ln>
                  </pic:spPr>
                </pic:pic>
              </a:graphicData>
            </a:graphic>
          </wp:inline>
        </w:drawing>
      </w:r>
    </w:p>
    <w:p w:rsidR="005665AD" w:rsidRPr="00FA58C7" w:rsidRDefault="005665AD" w:rsidP="005665AD">
      <w:pPr>
        <w:pStyle w:val="formattexttopleveltext"/>
        <w:spacing w:before="0" w:after="0"/>
        <w:jc w:val="right"/>
        <w:rPr>
          <w:sz w:val="28"/>
          <w:szCs w:val="28"/>
        </w:rPr>
      </w:pPr>
      <w:r w:rsidRPr="00FA58C7">
        <w:rPr>
          <w:sz w:val="28"/>
          <w:szCs w:val="28"/>
        </w:rPr>
        <w:t>Рис. 13</w:t>
      </w:r>
    </w:p>
    <w:p w:rsidR="005665AD" w:rsidRPr="00FA58C7" w:rsidRDefault="005665AD" w:rsidP="005665AD">
      <w:pPr>
        <w:pStyle w:val="formattexttopleveltext"/>
        <w:spacing w:before="0" w:after="0"/>
        <w:jc w:val="right"/>
        <w:rPr>
          <w:sz w:val="28"/>
          <w:szCs w:val="28"/>
        </w:rPr>
      </w:pPr>
    </w:p>
    <w:p w:rsidR="005665AD" w:rsidRPr="00FA58C7" w:rsidRDefault="00B31343" w:rsidP="005665AD">
      <w:pPr>
        <w:pStyle w:val="formattexttopleveltext"/>
        <w:spacing w:before="0" w:after="0"/>
        <w:jc w:val="center"/>
        <w:rPr>
          <w:sz w:val="28"/>
          <w:szCs w:val="28"/>
        </w:rPr>
      </w:pPr>
      <w:r>
        <w:rPr>
          <w:noProof/>
          <w:sz w:val="28"/>
          <w:szCs w:val="28"/>
          <w:lang w:eastAsia="ru-RU"/>
        </w:rPr>
        <w:lastRenderedPageBreak/>
        <w:drawing>
          <wp:inline distT="0" distB="0" distL="0" distR="0">
            <wp:extent cx="5848350" cy="802005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63" cstate="print"/>
                    <a:srcRect/>
                    <a:stretch>
                      <a:fillRect/>
                    </a:stretch>
                  </pic:blipFill>
                  <pic:spPr bwMode="auto">
                    <a:xfrm>
                      <a:off x="0" y="0"/>
                      <a:ext cx="5848350" cy="8020050"/>
                    </a:xfrm>
                    <a:prstGeom prst="rect">
                      <a:avLst/>
                    </a:prstGeom>
                    <a:noFill/>
                    <a:ln w="9525">
                      <a:noFill/>
                      <a:miter lim="800000"/>
                      <a:headEnd/>
                      <a:tailEnd/>
                    </a:ln>
                  </pic:spPr>
                </pic:pic>
              </a:graphicData>
            </a:graphic>
          </wp:inline>
        </w:drawing>
      </w:r>
    </w:p>
    <w:p w:rsidR="005665AD" w:rsidRPr="00FA58C7" w:rsidRDefault="005665AD" w:rsidP="005665AD">
      <w:pPr>
        <w:pStyle w:val="formattexttopleveltext"/>
        <w:spacing w:before="0" w:after="0"/>
        <w:jc w:val="right"/>
        <w:rPr>
          <w:sz w:val="28"/>
          <w:szCs w:val="28"/>
        </w:rPr>
      </w:pPr>
      <w:r w:rsidRPr="00FA58C7">
        <w:rPr>
          <w:sz w:val="28"/>
          <w:szCs w:val="28"/>
        </w:rPr>
        <w:t>Рис. 14</w:t>
      </w:r>
    </w:p>
    <w:p w:rsidR="005665AD" w:rsidRPr="00FA58C7" w:rsidRDefault="005665AD" w:rsidP="005665AD">
      <w:pPr>
        <w:pStyle w:val="formattexttopleveltext"/>
        <w:spacing w:before="0" w:after="0"/>
        <w:jc w:val="right"/>
        <w:rPr>
          <w:sz w:val="28"/>
          <w:szCs w:val="28"/>
        </w:rPr>
      </w:pPr>
    </w:p>
    <w:p w:rsidR="005665AD" w:rsidRPr="00FA58C7" w:rsidRDefault="005665AD" w:rsidP="005665AD">
      <w:pPr>
        <w:pStyle w:val="formattexttopleveltext"/>
        <w:spacing w:before="0" w:after="0"/>
        <w:jc w:val="right"/>
        <w:rPr>
          <w:sz w:val="28"/>
          <w:szCs w:val="28"/>
        </w:rPr>
      </w:pPr>
    </w:p>
    <w:p w:rsidR="005665AD" w:rsidRPr="00FA58C7" w:rsidRDefault="005665AD" w:rsidP="005665AD">
      <w:pPr>
        <w:pStyle w:val="formattexttopleveltext"/>
        <w:spacing w:before="0" w:after="0"/>
        <w:jc w:val="right"/>
        <w:rPr>
          <w:sz w:val="28"/>
          <w:szCs w:val="28"/>
        </w:rPr>
      </w:pPr>
    </w:p>
    <w:p w:rsidR="005665AD" w:rsidRPr="00FA58C7" w:rsidRDefault="005665AD" w:rsidP="005665AD">
      <w:pPr>
        <w:pStyle w:val="formattexttopleveltext"/>
        <w:spacing w:before="0" w:after="0"/>
        <w:jc w:val="right"/>
        <w:rPr>
          <w:sz w:val="28"/>
          <w:szCs w:val="28"/>
        </w:rPr>
      </w:pPr>
    </w:p>
    <w:p w:rsidR="005665AD" w:rsidRPr="00FA58C7" w:rsidRDefault="005665AD" w:rsidP="005665AD">
      <w:pPr>
        <w:pStyle w:val="formattexttopleveltext"/>
        <w:spacing w:before="0" w:after="0"/>
        <w:jc w:val="right"/>
        <w:rPr>
          <w:sz w:val="28"/>
          <w:szCs w:val="28"/>
        </w:rPr>
      </w:pPr>
    </w:p>
    <w:p w:rsidR="005665AD" w:rsidRPr="00FA58C7" w:rsidRDefault="005665AD" w:rsidP="005665AD">
      <w:pPr>
        <w:pStyle w:val="formattexttopleveltext"/>
        <w:spacing w:before="0" w:after="0"/>
        <w:jc w:val="right"/>
        <w:rPr>
          <w:sz w:val="28"/>
          <w:szCs w:val="28"/>
        </w:rPr>
      </w:pPr>
    </w:p>
    <w:p w:rsidR="005665AD" w:rsidRPr="00FA58C7" w:rsidRDefault="00B31343" w:rsidP="005665AD">
      <w:pPr>
        <w:pStyle w:val="formattexttopleveltext"/>
        <w:spacing w:before="0" w:after="0"/>
        <w:jc w:val="center"/>
        <w:rPr>
          <w:sz w:val="28"/>
          <w:szCs w:val="28"/>
        </w:rPr>
      </w:pPr>
      <w:r>
        <w:rPr>
          <w:noProof/>
          <w:sz w:val="28"/>
          <w:szCs w:val="28"/>
          <w:lang w:eastAsia="ru-RU"/>
        </w:rPr>
        <w:drawing>
          <wp:inline distT="0" distB="0" distL="0" distR="0">
            <wp:extent cx="6153150" cy="743902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64" cstate="print"/>
                    <a:srcRect/>
                    <a:stretch>
                      <a:fillRect/>
                    </a:stretch>
                  </pic:blipFill>
                  <pic:spPr bwMode="auto">
                    <a:xfrm>
                      <a:off x="0" y="0"/>
                      <a:ext cx="6153150" cy="7439025"/>
                    </a:xfrm>
                    <a:prstGeom prst="rect">
                      <a:avLst/>
                    </a:prstGeom>
                    <a:noFill/>
                    <a:ln w="9525">
                      <a:noFill/>
                      <a:miter lim="800000"/>
                      <a:headEnd/>
                      <a:tailEnd/>
                    </a:ln>
                  </pic:spPr>
                </pic:pic>
              </a:graphicData>
            </a:graphic>
          </wp:inline>
        </w:drawing>
      </w:r>
    </w:p>
    <w:p w:rsidR="005665AD" w:rsidRPr="00FA58C7" w:rsidRDefault="005665AD" w:rsidP="005665AD">
      <w:pPr>
        <w:pStyle w:val="formattexttopleveltext"/>
        <w:spacing w:before="0" w:after="0"/>
        <w:jc w:val="right"/>
        <w:rPr>
          <w:sz w:val="28"/>
          <w:szCs w:val="28"/>
        </w:rPr>
      </w:pPr>
      <w:r w:rsidRPr="00FA58C7">
        <w:rPr>
          <w:sz w:val="28"/>
          <w:szCs w:val="28"/>
        </w:rPr>
        <w:t>Рис. 15</w:t>
      </w:r>
    </w:p>
    <w:p w:rsidR="005665AD" w:rsidRPr="00FA58C7" w:rsidRDefault="005665AD" w:rsidP="005665AD">
      <w:pPr>
        <w:pStyle w:val="formattexttopleveltext"/>
        <w:spacing w:before="0" w:after="0"/>
        <w:jc w:val="right"/>
        <w:rPr>
          <w:sz w:val="28"/>
          <w:szCs w:val="28"/>
        </w:rPr>
      </w:pPr>
    </w:p>
    <w:p w:rsidR="005665AD" w:rsidRPr="00FA58C7" w:rsidRDefault="005665AD" w:rsidP="005665AD">
      <w:pPr>
        <w:pStyle w:val="formattexttopleveltext"/>
        <w:spacing w:before="0" w:after="0"/>
        <w:jc w:val="right"/>
        <w:rPr>
          <w:sz w:val="28"/>
          <w:szCs w:val="28"/>
        </w:rPr>
      </w:pPr>
    </w:p>
    <w:p w:rsidR="005665AD" w:rsidRPr="00FA58C7" w:rsidRDefault="005665AD" w:rsidP="005665AD">
      <w:pPr>
        <w:pStyle w:val="formattexttopleveltext"/>
        <w:spacing w:before="0" w:after="0"/>
        <w:jc w:val="right"/>
        <w:rPr>
          <w:sz w:val="28"/>
          <w:szCs w:val="28"/>
        </w:rPr>
      </w:pPr>
    </w:p>
    <w:p w:rsidR="005665AD" w:rsidRPr="00FA58C7" w:rsidRDefault="005665AD" w:rsidP="005665AD">
      <w:pPr>
        <w:pStyle w:val="formattexttopleveltext"/>
        <w:spacing w:before="0" w:after="0"/>
        <w:jc w:val="right"/>
        <w:rPr>
          <w:sz w:val="28"/>
          <w:szCs w:val="28"/>
        </w:rPr>
      </w:pPr>
    </w:p>
    <w:p w:rsidR="005665AD" w:rsidRPr="00FA58C7" w:rsidRDefault="005665AD" w:rsidP="005665AD">
      <w:pPr>
        <w:pStyle w:val="formattexttopleveltext"/>
        <w:spacing w:before="0" w:after="0"/>
        <w:jc w:val="right"/>
        <w:rPr>
          <w:sz w:val="28"/>
          <w:szCs w:val="28"/>
        </w:rPr>
      </w:pPr>
    </w:p>
    <w:p w:rsidR="005665AD" w:rsidRPr="00FA58C7" w:rsidRDefault="005665AD" w:rsidP="005665AD">
      <w:pPr>
        <w:pStyle w:val="formattexttopleveltext"/>
        <w:spacing w:before="0" w:after="0"/>
        <w:jc w:val="right"/>
        <w:rPr>
          <w:sz w:val="28"/>
          <w:szCs w:val="28"/>
        </w:rPr>
      </w:pPr>
    </w:p>
    <w:p w:rsidR="005665AD" w:rsidRPr="00FA58C7" w:rsidRDefault="005665AD" w:rsidP="005665AD">
      <w:pPr>
        <w:pStyle w:val="formattexttopleveltext"/>
        <w:spacing w:before="0" w:after="0"/>
        <w:jc w:val="right"/>
        <w:rPr>
          <w:sz w:val="28"/>
          <w:szCs w:val="28"/>
        </w:rPr>
      </w:pPr>
    </w:p>
    <w:p w:rsidR="005665AD" w:rsidRPr="00FA58C7" w:rsidRDefault="005665AD" w:rsidP="005665AD">
      <w:pPr>
        <w:pStyle w:val="formattexttopleveltext"/>
        <w:spacing w:before="0" w:after="0"/>
        <w:jc w:val="right"/>
        <w:rPr>
          <w:sz w:val="28"/>
          <w:szCs w:val="28"/>
        </w:rPr>
      </w:pPr>
    </w:p>
    <w:p w:rsidR="005665AD" w:rsidRPr="00FA58C7" w:rsidRDefault="005665AD" w:rsidP="005665AD">
      <w:pPr>
        <w:pStyle w:val="formattexttopleveltext"/>
        <w:spacing w:before="0" w:after="0"/>
        <w:jc w:val="right"/>
        <w:rPr>
          <w:sz w:val="28"/>
          <w:szCs w:val="28"/>
        </w:rPr>
      </w:pPr>
    </w:p>
    <w:p w:rsidR="005665AD" w:rsidRPr="00FA58C7" w:rsidRDefault="00B31343" w:rsidP="005665AD">
      <w:pPr>
        <w:pStyle w:val="formattexttopleveltext"/>
        <w:spacing w:before="0" w:after="0"/>
        <w:jc w:val="center"/>
        <w:rPr>
          <w:sz w:val="28"/>
          <w:szCs w:val="28"/>
        </w:rPr>
      </w:pPr>
      <w:r>
        <w:rPr>
          <w:noProof/>
          <w:sz w:val="28"/>
          <w:szCs w:val="28"/>
          <w:lang w:eastAsia="ru-RU"/>
        </w:rPr>
        <w:drawing>
          <wp:inline distT="0" distB="0" distL="0" distR="0">
            <wp:extent cx="5391150" cy="700087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65" cstate="print"/>
                    <a:srcRect/>
                    <a:stretch>
                      <a:fillRect/>
                    </a:stretch>
                  </pic:blipFill>
                  <pic:spPr bwMode="auto">
                    <a:xfrm>
                      <a:off x="0" y="0"/>
                      <a:ext cx="5391150" cy="7000875"/>
                    </a:xfrm>
                    <a:prstGeom prst="rect">
                      <a:avLst/>
                    </a:prstGeom>
                    <a:noFill/>
                    <a:ln w="9525">
                      <a:noFill/>
                      <a:miter lim="800000"/>
                      <a:headEnd/>
                      <a:tailEnd/>
                    </a:ln>
                  </pic:spPr>
                </pic:pic>
              </a:graphicData>
            </a:graphic>
          </wp:inline>
        </w:drawing>
      </w:r>
    </w:p>
    <w:p w:rsidR="005665AD" w:rsidRPr="00FA58C7" w:rsidRDefault="005665AD" w:rsidP="005665AD">
      <w:pPr>
        <w:pStyle w:val="formattexttopleveltext"/>
        <w:spacing w:before="0" w:after="0"/>
        <w:jc w:val="right"/>
        <w:rPr>
          <w:sz w:val="28"/>
          <w:szCs w:val="28"/>
        </w:rPr>
      </w:pPr>
      <w:r w:rsidRPr="00FA58C7">
        <w:rPr>
          <w:sz w:val="28"/>
          <w:szCs w:val="28"/>
        </w:rPr>
        <w:t>Рис. 16</w:t>
      </w:r>
    </w:p>
    <w:p w:rsidR="005665AD" w:rsidRPr="00FA58C7" w:rsidRDefault="005665AD" w:rsidP="005665AD">
      <w:pPr>
        <w:pStyle w:val="formattexttopleveltext"/>
        <w:spacing w:before="0" w:after="0"/>
        <w:jc w:val="right"/>
        <w:rPr>
          <w:sz w:val="28"/>
          <w:szCs w:val="28"/>
        </w:rPr>
      </w:pPr>
    </w:p>
    <w:p w:rsidR="005665AD" w:rsidRPr="00FA58C7" w:rsidRDefault="005665AD" w:rsidP="005665AD">
      <w:pPr>
        <w:pStyle w:val="formattexttopleveltext"/>
        <w:spacing w:before="0" w:after="0"/>
        <w:jc w:val="right"/>
        <w:rPr>
          <w:sz w:val="28"/>
          <w:szCs w:val="28"/>
        </w:rPr>
      </w:pPr>
    </w:p>
    <w:p w:rsidR="005665AD" w:rsidRPr="00FA58C7" w:rsidRDefault="005665AD" w:rsidP="005665AD">
      <w:pPr>
        <w:pStyle w:val="formattexttopleveltext"/>
        <w:spacing w:before="0" w:after="0"/>
        <w:jc w:val="right"/>
        <w:rPr>
          <w:sz w:val="28"/>
          <w:szCs w:val="28"/>
        </w:rPr>
      </w:pPr>
    </w:p>
    <w:p w:rsidR="005665AD" w:rsidRPr="00FA58C7" w:rsidRDefault="005665AD" w:rsidP="005665AD">
      <w:pPr>
        <w:pStyle w:val="formattexttopleveltext"/>
        <w:spacing w:before="0" w:after="0"/>
        <w:jc w:val="right"/>
        <w:rPr>
          <w:sz w:val="28"/>
          <w:szCs w:val="28"/>
        </w:rPr>
      </w:pPr>
    </w:p>
    <w:p w:rsidR="005665AD" w:rsidRPr="00FA58C7" w:rsidRDefault="005665AD" w:rsidP="005665AD">
      <w:pPr>
        <w:pStyle w:val="formattexttopleveltext"/>
        <w:spacing w:before="0" w:after="0"/>
        <w:jc w:val="right"/>
        <w:rPr>
          <w:sz w:val="28"/>
          <w:szCs w:val="28"/>
        </w:rPr>
      </w:pPr>
    </w:p>
    <w:p w:rsidR="005665AD" w:rsidRPr="00FA58C7" w:rsidRDefault="005665AD" w:rsidP="005665AD">
      <w:pPr>
        <w:pStyle w:val="formattexttopleveltext"/>
        <w:spacing w:before="0" w:after="0"/>
        <w:jc w:val="right"/>
        <w:rPr>
          <w:sz w:val="28"/>
          <w:szCs w:val="28"/>
        </w:rPr>
      </w:pPr>
    </w:p>
    <w:p w:rsidR="005665AD" w:rsidRPr="00FA58C7" w:rsidRDefault="005665AD" w:rsidP="005665AD">
      <w:pPr>
        <w:pStyle w:val="formattexttopleveltext"/>
        <w:spacing w:before="0" w:after="0"/>
        <w:jc w:val="right"/>
        <w:rPr>
          <w:sz w:val="28"/>
          <w:szCs w:val="28"/>
        </w:rPr>
      </w:pPr>
    </w:p>
    <w:p w:rsidR="005665AD" w:rsidRPr="00FA58C7" w:rsidRDefault="005665AD" w:rsidP="005665AD">
      <w:pPr>
        <w:pStyle w:val="formattexttopleveltext"/>
        <w:spacing w:before="0" w:after="0"/>
        <w:jc w:val="right"/>
        <w:rPr>
          <w:sz w:val="28"/>
          <w:szCs w:val="28"/>
        </w:rPr>
      </w:pPr>
    </w:p>
    <w:p w:rsidR="005665AD" w:rsidRPr="00FA58C7" w:rsidRDefault="005665AD" w:rsidP="005665AD">
      <w:pPr>
        <w:pStyle w:val="formattexttopleveltext"/>
        <w:spacing w:before="0" w:after="0"/>
        <w:jc w:val="right"/>
        <w:rPr>
          <w:sz w:val="28"/>
          <w:szCs w:val="28"/>
        </w:rPr>
      </w:pPr>
    </w:p>
    <w:p w:rsidR="005665AD" w:rsidRPr="00FA58C7" w:rsidRDefault="005665AD" w:rsidP="005665AD">
      <w:pPr>
        <w:pStyle w:val="formattexttopleveltext"/>
        <w:spacing w:before="0" w:after="0"/>
        <w:jc w:val="right"/>
        <w:rPr>
          <w:sz w:val="28"/>
          <w:szCs w:val="28"/>
        </w:rPr>
      </w:pPr>
    </w:p>
    <w:p w:rsidR="005665AD" w:rsidRPr="00FA58C7" w:rsidRDefault="005665AD" w:rsidP="005665AD">
      <w:pPr>
        <w:pStyle w:val="formattexttopleveltext"/>
        <w:spacing w:before="0" w:after="0"/>
        <w:jc w:val="right"/>
        <w:rPr>
          <w:sz w:val="28"/>
          <w:szCs w:val="28"/>
        </w:rPr>
      </w:pPr>
    </w:p>
    <w:p w:rsidR="005665AD" w:rsidRPr="00FA58C7" w:rsidRDefault="005665AD" w:rsidP="005665AD">
      <w:pPr>
        <w:pStyle w:val="formattexttopleveltext"/>
        <w:spacing w:before="0" w:after="0"/>
        <w:jc w:val="right"/>
        <w:rPr>
          <w:sz w:val="28"/>
          <w:szCs w:val="28"/>
        </w:rPr>
      </w:pPr>
    </w:p>
    <w:p w:rsidR="005665AD" w:rsidRPr="00FA58C7" w:rsidRDefault="00B31343" w:rsidP="005665AD">
      <w:pPr>
        <w:pStyle w:val="formattexttopleveltext"/>
        <w:spacing w:before="0" w:after="0"/>
        <w:jc w:val="center"/>
        <w:rPr>
          <w:sz w:val="28"/>
          <w:szCs w:val="28"/>
        </w:rPr>
      </w:pPr>
      <w:r>
        <w:rPr>
          <w:noProof/>
          <w:sz w:val="28"/>
          <w:szCs w:val="28"/>
          <w:lang w:eastAsia="ru-RU"/>
        </w:rPr>
        <w:drawing>
          <wp:inline distT="0" distB="0" distL="0" distR="0">
            <wp:extent cx="5581650" cy="697230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66" cstate="print"/>
                    <a:srcRect/>
                    <a:stretch>
                      <a:fillRect/>
                    </a:stretch>
                  </pic:blipFill>
                  <pic:spPr bwMode="auto">
                    <a:xfrm>
                      <a:off x="0" y="0"/>
                      <a:ext cx="5581650" cy="6972300"/>
                    </a:xfrm>
                    <a:prstGeom prst="rect">
                      <a:avLst/>
                    </a:prstGeom>
                    <a:noFill/>
                    <a:ln w="9525">
                      <a:noFill/>
                      <a:miter lim="800000"/>
                      <a:headEnd/>
                      <a:tailEnd/>
                    </a:ln>
                  </pic:spPr>
                </pic:pic>
              </a:graphicData>
            </a:graphic>
          </wp:inline>
        </w:drawing>
      </w:r>
    </w:p>
    <w:p w:rsidR="005665AD" w:rsidRPr="00FA58C7" w:rsidRDefault="005665AD" w:rsidP="005665AD">
      <w:pPr>
        <w:pStyle w:val="formattexttopleveltext"/>
        <w:spacing w:before="0" w:after="0"/>
        <w:jc w:val="right"/>
        <w:rPr>
          <w:sz w:val="28"/>
          <w:szCs w:val="28"/>
        </w:rPr>
      </w:pPr>
      <w:r w:rsidRPr="00FA58C7">
        <w:rPr>
          <w:sz w:val="28"/>
          <w:szCs w:val="28"/>
        </w:rPr>
        <w:t>Рис. 17</w:t>
      </w:r>
    </w:p>
    <w:p w:rsidR="005665AD" w:rsidRPr="00FA58C7" w:rsidRDefault="005665AD" w:rsidP="005665AD">
      <w:pPr>
        <w:pStyle w:val="formattexttopleveltext"/>
        <w:spacing w:before="0" w:after="0"/>
        <w:jc w:val="right"/>
        <w:rPr>
          <w:sz w:val="28"/>
          <w:szCs w:val="28"/>
        </w:rPr>
      </w:pPr>
    </w:p>
    <w:p w:rsidR="005665AD" w:rsidRPr="00FA58C7" w:rsidRDefault="005665AD" w:rsidP="005665AD">
      <w:pPr>
        <w:pStyle w:val="formattexttopleveltext"/>
        <w:spacing w:before="0" w:after="0"/>
        <w:jc w:val="right"/>
        <w:rPr>
          <w:sz w:val="28"/>
          <w:szCs w:val="28"/>
        </w:rPr>
      </w:pPr>
    </w:p>
    <w:p w:rsidR="005665AD" w:rsidRPr="00FA58C7" w:rsidRDefault="005665AD" w:rsidP="005665AD">
      <w:pPr>
        <w:pStyle w:val="formattexttopleveltext"/>
        <w:spacing w:before="0" w:after="0"/>
        <w:jc w:val="right"/>
        <w:rPr>
          <w:sz w:val="28"/>
          <w:szCs w:val="28"/>
        </w:rPr>
      </w:pPr>
    </w:p>
    <w:p w:rsidR="005665AD" w:rsidRPr="00FA58C7" w:rsidRDefault="005665AD" w:rsidP="005665AD">
      <w:pPr>
        <w:pStyle w:val="formattexttopleveltext"/>
        <w:spacing w:before="0" w:after="0"/>
        <w:jc w:val="right"/>
        <w:rPr>
          <w:sz w:val="28"/>
          <w:szCs w:val="28"/>
        </w:rPr>
      </w:pPr>
    </w:p>
    <w:p w:rsidR="005665AD" w:rsidRPr="00FA58C7" w:rsidRDefault="005665AD" w:rsidP="005665AD">
      <w:pPr>
        <w:pStyle w:val="formattexttopleveltext"/>
        <w:spacing w:before="0" w:after="0"/>
        <w:jc w:val="right"/>
        <w:rPr>
          <w:sz w:val="28"/>
          <w:szCs w:val="28"/>
        </w:rPr>
      </w:pPr>
    </w:p>
    <w:p w:rsidR="005665AD" w:rsidRPr="00FA58C7" w:rsidRDefault="005665AD" w:rsidP="005665AD">
      <w:pPr>
        <w:pStyle w:val="formattexttopleveltext"/>
        <w:spacing w:before="0" w:after="0"/>
        <w:jc w:val="right"/>
        <w:rPr>
          <w:sz w:val="28"/>
          <w:szCs w:val="28"/>
        </w:rPr>
      </w:pPr>
    </w:p>
    <w:p w:rsidR="005665AD" w:rsidRPr="00FA58C7" w:rsidRDefault="005665AD" w:rsidP="005665AD">
      <w:pPr>
        <w:pStyle w:val="formattexttopleveltext"/>
        <w:spacing w:before="0" w:after="0"/>
        <w:jc w:val="right"/>
        <w:rPr>
          <w:sz w:val="28"/>
          <w:szCs w:val="28"/>
        </w:rPr>
      </w:pPr>
    </w:p>
    <w:p w:rsidR="005665AD" w:rsidRPr="00FA58C7" w:rsidRDefault="00B31343" w:rsidP="005665AD">
      <w:pPr>
        <w:pStyle w:val="formattexttopleveltext"/>
        <w:spacing w:before="0" w:after="0"/>
        <w:jc w:val="center"/>
        <w:rPr>
          <w:sz w:val="28"/>
          <w:szCs w:val="28"/>
        </w:rPr>
      </w:pPr>
      <w:r>
        <w:rPr>
          <w:noProof/>
          <w:sz w:val="28"/>
          <w:szCs w:val="28"/>
          <w:lang w:eastAsia="ru-RU"/>
        </w:rPr>
        <w:lastRenderedPageBreak/>
        <w:drawing>
          <wp:inline distT="0" distB="0" distL="0" distR="0">
            <wp:extent cx="4962525" cy="4581525"/>
            <wp:effectExtent l="1905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67" cstate="print"/>
                    <a:srcRect/>
                    <a:stretch>
                      <a:fillRect/>
                    </a:stretch>
                  </pic:blipFill>
                  <pic:spPr bwMode="auto">
                    <a:xfrm>
                      <a:off x="0" y="0"/>
                      <a:ext cx="4962525" cy="4581525"/>
                    </a:xfrm>
                    <a:prstGeom prst="rect">
                      <a:avLst/>
                    </a:prstGeom>
                    <a:noFill/>
                    <a:ln w="9525">
                      <a:noFill/>
                      <a:miter lim="800000"/>
                      <a:headEnd/>
                      <a:tailEnd/>
                    </a:ln>
                  </pic:spPr>
                </pic:pic>
              </a:graphicData>
            </a:graphic>
          </wp:inline>
        </w:drawing>
      </w:r>
    </w:p>
    <w:p w:rsidR="005665AD" w:rsidRPr="00FA58C7" w:rsidRDefault="005665AD" w:rsidP="005665AD">
      <w:pPr>
        <w:pStyle w:val="formattexttopleveltext"/>
        <w:spacing w:before="0" w:after="0"/>
        <w:jc w:val="right"/>
        <w:rPr>
          <w:sz w:val="28"/>
          <w:szCs w:val="28"/>
        </w:rPr>
      </w:pPr>
      <w:r w:rsidRPr="00FA58C7">
        <w:rPr>
          <w:sz w:val="28"/>
          <w:szCs w:val="28"/>
        </w:rPr>
        <w:t>Рис. 18</w:t>
      </w:r>
    </w:p>
    <w:p w:rsidR="005665AD" w:rsidRPr="00FA58C7" w:rsidRDefault="00B31343" w:rsidP="005665AD">
      <w:pPr>
        <w:pStyle w:val="formattexttopleveltext"/>
        <w:spacing w:before="0" w:after="0"/>
        <w:jc w:val="center"/>
        <w:rPr>
          <w:sz w:val="28"/>
          <w:szCs w:val="28"/>
        </w:rPr>
      </w:pPr>
      <w:r>
        <w:rPr>
          <w:noProof/>
          <w:sz w:val="28"/>
          <w:szCs w:val="28"/>
          <w:lang w:eastAsia="ru-RU"/>
        </w:rPr>
        <w:drawing>
          <wp:inline distT="0" distB="0" distL="0" distR="0">
            <wp:extent cx="4772025" cy="3819525"/>
            <wp:effectExtent l="1905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68" cstate="print"/>
                    <a:srcRect/>
                    <a:stretch>
                      <a:fillRect/>
                    </a:stretch>
                  </pic:blipFill>
                  <pic:spPr bwMode="auto">
                    <a:xfrm>
                      <a:off x="0" y="0"/>
                      <a:ext cx="4772025" cy="3819525"/>
                    </a:xfrm>
                    <a:prstGeom prst="rect">
                      <a:avLst/>
                    </a:prstGeom>
                    <a:noFill/>
                    <a:ln w="9525">
                      <a:noFill/>
                      <a:miter lim="800000"/>
                      <a:headEnd/>
                      <a:tailEnd/>
                    </a:ln>
                  </pic:spPr>
                </pic:pic>
              </a:graphicData>
            </a:graphic>
          </wp:inline>
        </w:drawing>
      </w:r>
    </w:p>
    <w:p w:rsidR="005665AD" w:rsidRPr="00FA58C7" w:rsidRDefault="005665AD" w:rsidP="005665AD">
      <w:pPr>
        <w:pStyle w:val="formattexttopleveltext"/>
        <w:spacing w:before="0" w:after="0"/>
        <w:jc w:val="right"/>
        <w:rPr>
          <w:sz w:val="28"/>
          <w:szCs w:val="28"/>
        </w:rPr>
      </w:pPr>
      <w:r w:rsidRPr="00FA58C7">
        <w:rPr>
          <w:sz w:val="28"/>
          <w:szCs w:val="28"/>
        </w:rPr>
        <w:t>Рис. 19</w:t>
      </w:r>
    </w:p>
    <w:p w:rsidR="005665AD" w:rsidRPr="00FA58C7" w:rsidRDefault="00B31343" w:rsidP="005665AD">
      <w:pPr>
        <w:pStyle w:val="formattexttopleveltext"/>
        <w:spacing w:before="0" w:after="0"/>
        <w:jc w:val="center"/>
        <w:rPr>
          <w:sz w:val="28"/>
          <w:szCs w:val="28"/>
        </w:rPr>
      </w:pPr>
      <w:r>
        <w:rPr>
          <w:noProof/>
          <w:sz w:val="28"/>
          <w:szCs w:val="28"/>
          <w:lang w:eastAsia="ru-RU"/>
        </w:rPr>
        <w:lastRenderedPageBreak/>
        <w:drawing>
          <wp:inline distT="0" distB="0" distL="0" distR="0">
            <wp:extent cx="3562350" cy="6210300"/>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69" cstate="print"/>
                    <a:srcRect/>
                    <a:stretch>
                      <a:fillRect/>
                    </a:stretch>
                  </pic:blipFill>
                  <pic:spPr bwMode="auto">
                    <a:xfrm>
                      <a:off x="0" y="0"/>
                      <a:ext cx="3562350" cy="6210300"/>
                    </a:xfrm>
                    <a:prstGeom prst="rect">
                      <a:avLst/>
                    </a:prstGeom>
                    <a:noFill/>
                    <a:ln w="9525">
                      <a:noFill/>
                      <a:miter lim="800000"/>
                      <a:headEnd/>
                      <a:tailEnd/>
                    </a:ln>
                  </pic:spPr>
                </pic:pic>
              </a:graphicData>
            </a:graphic>
          </wp:inline>
        </w:drawing>
      </w:r>
    </w:p>
    <w:p w:rsidR="005665AD" w:rsidRPr="00FA58C7" w:rsidRDefault="005665AD" w:rsidP="005665AD">
      <w:pPr>
        <w:pStyle w:val="formattexttopleveltext"/>
        <w:spacing w:before="0" w:after="0"/>
        <w:jc w:val="right"/>
        <w:rPr>
          <w:sz w:val="28"/>
          <w:szCs w:val="28"/>
        </w:rPr>
      </w:pPr>
      <w:r w:rsidRPr="00FA58C7">
        <w:rPr>
          <w:sz w:val="28"/>
          <w:szCs w:val="28"/>
        </w:rPr>
        <w:t>Рис. 20</w:t>
      </w:r>
    </w:p>
    <w:p w:rsidR="005665AD" w:rsidRPr="00FA58C7" w:rsidRDefault="00B31343" w:rsidP="005665AD">
      <w:pPr>
        <w:pStyle w:val="formattexttopleveltext"/>
        <w:spacing w:before="0" w:after="0"/>
        <w:jc w:val="center"/>
        <w:rPr>
          <w:sz w:val="28"/>
          <w:szCs w:val="28"/>
        </w:rPr>
      </w:pPr>
      <w:r>
        <w:rPr>
          <w:noProof/>
          <w:sz w:val="28"/>
          <w:szCs w:val="28"/>
          <w:lang w:eastAsia="ru-RU"/>
        </w:rPr>
        <w:drawing>
          <wp:inline distT="0" distB="0" distL="0" distR="0">
            <wp:extent cx="5429250" cy="272415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70" cstate="print"/>
                    <a:srcRect/>
                    <a:stretch>
                      <a:fillRect/>
                    </a:stretch>
                  </pic:blipFill>
                  <pic:spPr bwMode="auto">
                    <a:xfrm>
                      <a:off x="0" y="0"/>
                      <a:ext cx="5429250" cy="2724150"/>
                    </a:xfrm>
                    <a:prstGeom prst="rect">
                      <a:avLst/>
                    </a:prstGeom>
                    <a:noFill/>
                    <a:ln w="9525">
                      <a:noFill/>
                      <a:miter lim="800000"/>
                      <a:headEnd/>
                      <a:tailEnd/>
                    </a:ln>
                  </pic:spPr>
                </pic:pic>
              </a:graphicData>
            </a:graphic>
          </wp:inline>
        </w:drawing>
      </w:r>
    </w:p>
    <w:p w:rsidR="005665AD" w:rsidRPr="00FA58C7" w:rsidRDefault="005665AD" w:rsidP="005665AD">
      <w:pPr>
        <w:pStyle w:val="formattexttopleveltext"/>
        <w:spacing w:before="0" w:after="0"/>
        <w:jc w:val="right"/>
        <w:rPr>
          <w:sz w:val="28"/>
          <w:szCs w:val="28"/>
        </w:rPr>
      </w:pPr>
      <w:r w:rsidRPr="00FA58C7">
        <w:rPr>
          <w:sz w:val="28"/>
          <w:szCs w:val="28"/>
        </w:rPr>
        <w:t>Рис. 21</w:t>
      </w:r>
    </w:p>
    <w:p w:rsidR="005665AD" w:rsidRPr="00FA58C7" w:rsidRDefault="00B31343" w:rsidP="005665AD">
      <w:pPr>
        <w:pStyle w:val="formattexttopleveltext"/>
        <w:spacing w:before="0" w:after="0"/>
        <w:jc w:val="center"/>
        <w:rPr>
          <w:sz w:val="28"/>
          <w:szCs w:val="28"/>
        </w:rPr>
      </w:pPr>
      <w:r>
        <w:rPr>
          <w:noProof/>
          <w:sz w:val="28"/>
          <w:szCs w:val="28"/>
          <w:lang w:eastAsia="ru-RU"/>
        </w:rPr>
        <w:lastRenderedPageBreak/>
        <w:drawing>
          <wp:inline distT="0" distB="0" distL="0" distR="0">
            <wp:extent cx="3638550" cy="8829675"/>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71" cstate="print"/>
                    <a:srcRect/>
                    <a:stretch>
                      <a:fillRect/>
                    </a:stretch>
                  </pic:blipFill>
                  <pic:spPr bwMode="auto">
                    <a:xfrm>
                      <a:off x="0" y="0"/>
                      <a:ext cx="3638550" cy="8829675"/>
                    </a:xfrm>
                    <a:prstGeom prst="rect">
                      <a:avLst/>
                    </a:prstGeom>
                    <a:noFill/>
                    <a:ln w="9525">
                      <a:noFill/>
                      <a:miter lim="800000"/>
                      <a:headEnd/>
                      <a:tailEnd/>
                    </a:ln>
                  </pic:spPr>
                </pic:pic>
              </a:graphicData>
            </a:graphic>
          </wp:inline>
        </w:drawing>
      </w:r>
    </w:p>
    <w:p w:rsidR="005665AD" w:rsidRPr="00FA58C7" w:rsidRDefault="005665AD" w:rsidP="005665AD">
      <w:pPr>
        <w:pStyle w:val="formattexttopleveltext"/>
        <w:spacing w:before="0" w:after="0"/>
        <w:jc w:val="right"/>
        <w:rPr>
          <w:sz w:val="28"/>
          <w:szCs w:val="28"/>
        </w:rPr>
      </w:pPr>
      <w:r w:rsidRPr="00FA58C7">
        <w:rPr>
          <w:sz w:val="28"/>
          <w:szCs w:val="28"/>
        </w:rPr>
        <w:t>Рис. 22</w:t>
      </w:r>
    </w:p>
    <w:p w:rsidR="005665AD" w:rsidRPr="00FA58C7" w:rsidRDefault="00B31343" w:rsidP="005665AD">
      <w:pPr>
        <w:pStyle w:val="formattexttopleveltext"/>
        <w:spacing w:before="0" w:after="0"/>
        <w:jc w:val="center"/>
        <w:rPr>
          <w:sz w:val="28"/>
          <w:szCs w:val="28"/>
        </w:rPr>
      </w:pPr>
      <w:r>
        <w:rPr>
          <w:noProof/>
          <w:sz w:val="28"/>
          <w:szCs w:val="28"/>
          <w:lang w:eastAsia="ru-RU"/>
        </w:rPr>
        <w:lastRenderedPageBreak/>
        <w:drawing>
          <wp:inline distT="0" distB="0" distL="0" distR="0">
            <wp:extent cx="6219825" cy="8124825"/>
            <wp:effectExtent l="1905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72" cstate="print"/>
                    <a:srcRect/>
                    <a:stretch>
                      <a:fillRect/>
                    </a:stretch>
                  </pic:blipFill>
                  <pic:spPr bwMode="auto">
                    <a:xfrm>
                      <a:off x="0" y="0"/>
                      <a:ext cx="6219825" cy="8124825"/>
                    </a:xfrm>
                    <a:prstGeom prst="rect">
                      <a:avLst/>
                    </a:prstGeom>
                    <a:noFill/>
                    <a:ln w="9525">
                      <a:noFill/>
                      <a:miter lim="800000"/>
                      <a:headEnd/>
                      <a:tailEnd/>
                    </a:ln>
                  </pic:spPr>
                </pic:pic>
              </a:graphicData>
            </a:graphic>
          </wp:inline>
        </w:drawing>
      </w:r>
    </w:p>
    <w:p w:rsidR="005665AD" w:rsidRPr="00FA58C7" w:rsidRDefault="005665AD" w:rsidP="005665AD">
      <w:pPr>
        <w:pStyle w:val="formattexttopleveltext"/>
        <w:spacing w:before="0" w:after="0"/>
        <w:jc w:val="right"/>
        <w:rPr>
          <w:sz w:val="28"/>
          <w:szCs w:val="28"/>
        </w:rPr>
      </w:pPr>
      <w:r w:rsidRPr="00FA58C7">
        <w:rPr>
          <w:sz w:val="28"/>
          <w:szCs w:val="28"/>
        </w:rPr>
        <w:t>Рис. 23</w:t>
      </w:r>
    </w:p>
    <w:p w:rsidR="005665AD" w:rsidRPr="00FA58C7" w:rsidRDefault="005665AD" w:rsidP="005665AD">
      <w:pPr>
        <w:pStyle w:val="formattexttopleveltext"/>
        <w:spacing w:before="0" w:after="0"/>
        <w:jc w:val="right"/>
        <w:rPr>
          <w:sz w:val="28"/>
          <w:szCs w:val="28"/>
        </w:rPr>
      </w:pPr>
    </w:p>
    <w:p w:rsidR="005665AD" w:rsidRPr="00FA58C7" w:rsidRDefault="005665AD" w:rsidP="005665AD">
      <w:pPr>
        <w:pStyle w:val="formattexttopleveltext"/>
        <w:spacing w:before="0" w:after="0"/>
        <w:jc w:val="right"/>
        <w:rPr>
          <w:sz w:val="28"/>
          <w:szCs w:val="28"/>
        </w:rPr>
      </w:pPr>
    </w:p>
    <w:p w:rsidR="005665AD" w:rsidRPr="00FA58C7" w:rsidRDefault="005665AD" w:rsidP="005665AD">
      <w:pPr>
        <w:pStyle w:val="formattexttopleveltext"/>
        <w:spacing w:before="0" w:after="0"/>
        <w:jc w:val="right"/>
        <w:rPr>
          <w:sz w:val="28"/>
          <w:szCs w:val="28"/>
        </w:rPr>
      </w:pPr>
    </w:p>
    <w:p w:rsidR="005665AD" w:rsidRPr="00FA58C7" w:rsidRDefault="005665AD" w:rsidP="005665AD">
      <w:pPr>
        <w:pStyle w:val="formattexttopleveltext"/>
        <w:spacing w:before="0" w:after="0"/>
        <w:jc w:val="right"/>
        <w:rPr>
          <w:sz w:val="28"/>
          <w:szCs w:val="28"/>
        </w:rPr>
      </w:pPr>
    </w:p>
    <w:p w:rsidR="005665AD" w:rsidRPr="00FA58C7" w:rsidRDefault="005665AD" w:rsidP="005665AD">
      <w:pPr>
        <w:pStyle w:val="formattexttopleveltext"/>
        <w:spacing w:before="0" w:after="0"/>
        <w:jc w:val="right"/>
        <w:rPr>
          <w:sz w:val="28"/>
          <w:szCs w:val="28"/>
        </w:rPr>
      </w:pPr>
    </w:p>
    <w:p w:rsidR="005665AD" w:rsidRPr="00FA58C7" w:rsidRDefault="005665AD" w:rsidP="005665AD">
      <w:pPr>
        <w:pStyle w:val="formattexttopleveltext"/>
        <w:spacing w:before="0" w:after="0"/>
        <w:jc w:val="center"/>
        <w:rPr>
          <w:sz w:val="28"/>
          <w:szCs w:val="28"/>
        </w:rPr>
      </w:pPr>
    </w:p>
    <w:p w:rsidR="005665AD" w:rsidRPr="00FA58C7" w:rsidRDefault="00A528BF" w:rsidP="005665AD">
      <w:pPr>
        <w:pStyle w:val="formattexttopleveltext"/>
        <w:spacing w:before="0" w:after="0"/>
        <w:jc w:val="center"/>
        <w:rPr>
          <w:sz w:val="28"/>
          <w:szCs w:val="28"/>
        </w:rPr>
      </w:pPr>
      <w:r w:rsidRPr="00A528BF">
        <w:rPr>
          <w:noProof/>
          <w:sz w:val="28"/>
          <w:szCs w:val="28"/>
          <w:lang w:eastAsia="ru-RU"/>
        </w:rPr>
        <w:drawing>
          <wp:inline distT="0" distB="0" distL="0" distR="0">
            <wp:extent cx="6120765" cy="6446442"/>
            <wp:effectExtent l="19050" t="0" r="0" b="0"/>
            <wp:docPr id="45" name="Рисунок 3" descr="\\VEGA\POSTBOX\ANDREW\Диск Д\ПРОЕКТЫ НОРМАТИВНЫХ АКТОВ\2. Городская дума\2017_01_16_Изменение в Положение о РиИК\24-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GA\POSTBOX\ANDREW\Диск Д\ПРОЕКТЫ НОРМАТИВНЫХ АКТОВ\2. Городская дума\2017_01_16_Изменение в Положение о РиИК\24-2017.jpg"/>
                    <pic:cNvPicPr>
                      <a:picLocks noChangeAspect="1" noChangeArrowheads="1"/>
                    </pic:cNvPicPr>
                  </pic:nvPicPr>
                  <pic:blipFill>
                    <a:blip r:embed="rId73" cstate="print"/>
                    <a:srcRect/>
                    <a:stretch>
                      <a:fillRect/>
                    </a:stretch>
                  </pic:blipFill>
                  <pic:spPr bwMode="auto">
                    <a:xfrm>
                      <a:off x="0" y="0"/>
                      <a:ext cx="6120765" cy="6446442"/>
                    </a:xfrm>
                    <a:prstGeom prst="rect">
                      <a:avLst/>
                    </a:prstGeom>
                    <a:noFill/>
                    <a:ln w="9525">
                      <a:noFill/>
                      <a:miter lim="800000"/>
                      <a:headEnd/>
                      <a:tailEnd/>
                    </a:ln>
                  </pic:spPr>
                </pic:pic>
              </a:graphicData>
            </a:graphic>
          </wp:inline>
        </w:drawing>
      </w:r>
    </w:p>
    <w:p w:rsidR="005665AD" w:rsidRPr="00FA58C7" w:rsidRDefault="005665AD" w:rsidP="005665AD">
      <w:pPr>
        <w:pStyle w:val="formattexttopleveltext"/>
        <w:spacing w:before="0" w:after="0"/>
        <w:jc w:val="right"/>
        <w:rPr>
          <w:sz w:val="28"/>
          <w:szCs w:val="28"/>
        </w:rPr>
      </w:pPr>
      <w:r w:rsidRPr="00FA58C7">
        <w:rPr>
          <w:sz w:val="28"/>
          <w:szCs w:val="28"/>
        </w:rPr>
        <w:t>Рис. 2</w:t>
      </w:r>
      <w:r w:rsidR="002306DD">
        <w:rPr>
          <w:sz w:val="28"/>
          <w:szCs w:val="28"/>
        </w:rPr>
        <w:t>4</w:t>
      </w:r>
    </w:p>
    <w:p w:rsidR="005665AD" w:rsidRPr="00FA58C7" w:rsidRDefault="00B31343" w:rsidP="005665AD">
      <w:pPr>
        <w:pStyle w:val="formattexttopleveltext"/>
        <w:spacing w:before="0" w:after="0"/>
        <w:jc w:val="center"/>
        <w:rPr>
          <w:sz w:val="28"/>
          <w:szCs w:val="28"/>
        </w:rPr>
      </w:pPr>
      <w:r>
        <w:rPr>
          <w:noProof/>
          <w:sz w:val="28"/>
          <w:szCs w:val="28"/>
          <w:lang w:eastAsia="ru-RU"/>
        </w:rPr>
        <w:lastRenderedPageBreak/>
        <w:drawing>
          <wp:inline distT="0" distB="0" distL="0" distR="0">
            <wp:extent cx="5010150" cy="9048750"/>
            <wp:effectExtent l="19050" t="0" r="0" b="0"/>
            <wp:docPr id="28"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74" cstate="print"/>
                    <a:srcRect/>
                    <a:stretch>
                      <a:fillRect/>
                    </a:stretch>
                  </pic:blipFill>
                  <pic:spPr bwMode="auto">
                    <a:xfrm>
                      <a:off x="0" y="0"/>
                      <a:ext cx="5010150" cy="9048750"/>
                    </a:xfrm>
                    <a:prstGeom prst="rect">
                      <a:avLst/>
                    </a:prstGeom>
                    <a:noFill/>
                    <a:ln w="9525">
                      <a:noFill/>
                      <a:miter lim="800000"/>
                      <a:headEnd/>
                      <a:tailEnd/>
                    </a:ln>
                  </pic:spPr>
                </pic:pic>
              </a:graphicData>
            </a:graphic>
          </wp:inline>
        </w:drawing>
      </w:r>
    </w:p>
    <w:p w:rsidR="005665AD" w:rsidRPr="00FA58C7" w:rsidRDefault="005665AD" w:rsidP="005665AD">
      <w:pPr>
        <w:pStyle w:val="formattexttopleveltext"/>
        <w:spacing w:before="0" w:after="0"/>
        <w:jc w:val="right"/>
        <w:rPr>
          <w:sz w:val="28"/>
          <w:szCs w:val="28"/>
        </w:rPr>
      </w:pPr>
      <w:r w:rsidRPr="00FA58C7">
        <w:rPr>
          <w:sz w:val="28"/>
          <w:szCs w:val="28"/>
        </w:rPr>
        <w:t>Рис. 2</w:t>
      </w:r>
      <w:r w:rsidR="002306DD">
        <w:rPr>
          <w:sz w:val="28"/>
          <w:szCs w:val="28"/>
        </w:rPr>
        <w:t>5</w:t>
      </w:r>
    </w:p>
    <w:p w:rsidR="005665AD" w:rsidRPr="00FA58C7" w:rsidRDefault="00B31343" w:rsidP="005665AD">
      <w:pPr>
        <w:pStyle w:val="formattexttopleveltext"/>
        <w:spacing w:before="0" w:after="0"/>
        <w:jc w:val="center"/>
        <w:rPr>
          <w:sz w:val="28"/>
          <w:szCs w:val="28"/>
        </w:rPr>
      </w:pPr>
      <w:r>
        <w:rPr>
          <w:noProof/>
          <w:sz w:val="28"/>
          <w:szCs w:val="28"/>
          <w:lang w:eastAsia="ru-RU"/>
        </w:rPr>
        <w:lastRenderedPageBreak/>
        <w:drawing>
          <wp:inline distT="0" distB="0" distL="0" distR="0">
            <wp:extent cx="4991100" cy="9124950"/>
            <wp:effectExtent l="19050" t="0" r="0" b="0"/>
            <wp:docPr id="2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75" cstate="print"/>
                    <a:srcRect/>
                    <a:stretch>
                      <a:fillRect/>
                    </a:stretch>
                  </pic:blipFill>
                  <pic:spPr bwMode="auto">
                    <a:xfrm>
                      <a:off x="0" y="0"/>
                      <a:ext cx="4991100" cy="9124950"/>
                    </a:xfrm>
                    <a:prstGeom prst="rect">
                      <a:avLst/>
                    </a:prstGeom>
                    <a:noFill/>
                    <a:ln w="9525">
                      <a:noFill/>
                      <a:miter lim="800000"/>
                      <a:headEnd/>
                      <a:tailEnd/>
                    </a:ln>
                  </pic:spPr>
                </pic:pic>
              </a:graphicData>
            </a:graphic>
          </wp:inline>
        </w:drawing>
      </w:r>
    </w:p>
    <w:p w:rsidR="005665AD" w:rsidRPr="00FA58C7" w:rsidRDefault="005665AD" w:rsidP="005665AD">
      <w:pPr>
        <w:pStyle w:val="formattexttopleveltext"/>
        <w:spacing w:before="0" w:after="0"/>
        <w:jc w:val="right"/>
        <w:rPr>
          <w:sz w:val="28"/>
          <w:szCs w:val="28"/>
        </w:rPr>
      </w:pPr>
      <w:r w:rsidRPr="00FA58C7">
        <w:rPr>
          <w:sz w:val="28"/>
          <w:szCs w:val="28"/>
        </w:rPr>
        <w:t>Рис. 2</w:t>
      </w:r>
      <w:r w:rsidR="002306DD">
        <w:rPr>
          <w:sz w:val="28"/>
          <w:szCs w:val="28"/>
        </w:rPr>
        <w:t>6</w:t>
      </w:r>
    </w:p>
    <w:p w:rsidR="005665AD" w:rsidRPr="00FA58C7" w:rsidRDefault="00B31343" w:rsidP="005665AD">
      <w:pPr>
        <w:pStyle w:val="formattexttopleveltext"/>
        <w:spacing w:before="0" w:after="0"/>
        <w:jc w:val="center"/>
        <w:rPr>
          <w:sz w:val="28"/>
          <w:szCs w:val="28"/>
        </w:rPr>
      </w:pPr>
      <w:r>
        <w:rPr>
          <w:noProof/>
          <w:sz w:val="28"/>
          <w:szCs w:val="28"/>
          <w:lang w:eastAsia="ru-RU"/>
        </w:rPr>
        <w:lastRenderedPageBreak/>
        <w:drawing>
          <wp:inline distT="0" distB="0" distL="0" distR="0">
            <wp:extent cx="6381750" cy="8839200"/>
            <wp:effectExtent l="19050" t="0" r="0" b="0"/>
            <wp:docPr id="30"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76" cstate="print"/>
                    <a:srcRect/>
                    <a:stretch>
                      <a:fillRect/>
                    </a:stretch>
                  </pic:blipFill>
                  <pic:spPr bwMode="auto">
                    <a:xfrm>
                      <a:off x="0" y="0"/>
                      <a:ext cx="6381750" cy="8839200"/>
                    </a:xfrm>
                    <a:prstGeom prst="rect">
                      <a:avLst/>
                    </a:prstGeom>
                    <a:noFill/>
                    <a:ln w="9525">
                      <a:noFill/>
                      <a:miter lim="800000"/>
                      <a:headEnd/>
                      <a:tailEnd/>
                    </a:ln>
                  </pic:spPr>
                </pic:pic>
              </a:graphicData>
            </a:graphic>
          </wp:inline>
        </w:drawing>
      </w:r>
    </w:p>
    <w:p w:rsidR="005665AD" w:rsidRPr="00FA58C7" w:rsidRDefault="005665AD" w:rsidP="005665AD">
      <w:pPr>
        <w:pStyle w:val="formattexttopleveltext"/>
        <w:spacing w:before="0" w:after="0"/>
        <w:jc w:val="right"/>
        <w:rPr>
          <w:sz w:val="28"/>
          <w:szCs w:val="28"/>
        </w:rPr>
      </w:pPr>
      <w:r w:rsidRPr="00FA58C7">
        <w:rPr>
          <w:sz w:val="28"/>
          <w:szCs w:val="28"/>
        </w:rPr>
        <w:t>Рис. 2</w:t>
      </w:r>
      <w:r w:rsidR="002306DD">
        <w:rPr>
          <w:sz w:val="28"/>
          <w:szCs w:val="28"/>
        </w:rPr>
        <w:t>7</w:t>
      </w:r>
    </w:p>
    <w:p w:rsidR="005665AD" w:rsidRPr="00FA58C7" w:rsidRDefault="005665AD" w:rsidP="005665AD">
      <w:pPr>
        <w:pStyle w:val="formattexttopleveltext"/>
        <w:spacing w:before="0" w:after="0"/>
        <w:jc w:val="right"/>
        <w:rPr>
          <w:sz w:val="28"/>
          <w:szCs w:val="28"/>
        </w:rPr>
      </w:pPr>
    </w:p>
    <w:p w:rsidR="005665AD" w:rsidRPr="00FA58C7" w:rsidRDefault="005665AD" w:rsidP="005665AD">
      <w:pPr>
        <w:pStyle w:val="formattexttopleveltext"/>
        <w:spacing w:before="0" w:after="0"/>
        <w:jc w:val="right"/>
        <w:rPr>
          <w:sz w:val="28"/>
          <w:szCs w:val="28"/>
        </w:rPr>
      </w:pPr>
    </w:p>
    <w:p w:rsidR="005665AD" w:rsidRPr="00FA58C7" w:rsidRDefault="00B31343" w:rsidP="005665AD">
      <w:pPr>
        <w:pStyle w:val="formattexttopleveltext"/>
        <w:spacing w:before="0" w:after="0"/>
        <w:jc w:val="right"/>
        <w:rPr>
          <w:sz w:val="28"/>
          <w:szCs w:val="28"/>
        </w:rPr>
      </w:pPr>
      <w:r>
        <w:rPr>
          <w:noProof/>
          <w:sz w:val="28"/>
          <w:szCs w:val="28"/>
          <w:lang w:eastAsia="ru-RU"/>
        </w:rPr>
        <w:drawing>
          <wp:inline distT="0" distB="0" distL="0" distR="0">
            <wp:extent cx="5886450" cy="8953500"/>
            <wp:effectExtent l="19050" t="0" r="0" b="0"/>
            <wp:docPr id="31"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77" cstate="print"/>
                    <a:srcRect/>
                    <a:stretch>
                      <a:fillRect/>
                    </a:stretch>
                  </pic:blipFill>
                  <pic:spPr bwMode="auto">
                    <a:xfrm>
                      <a:off x="0" y="0"/>
                      <a:ext cx="5886450" cy="8953500"/>
                    </a:xfrm>
                    <a:prstGeom prst="rect">
                      <a:avLst/>
                    </a:prstGeom>
                    <a:noFill/>
                    <a:ln w="9525">
                      <a:noFill/>
                      <a:miter lim="800000"/>
                      <a:headEnd/>
                      <a:tailEnd/>
                    </a:ln>
                  </pic:spPr>
                </pic:pic>
              </a:graphicData>
            </a:graphic>
          </wp:inline>
        </w:drawing>
      </w:r>
    </w:p>
    <w:p w:rsidR="005665AD" w:rsidRPr="00FA58C7" w:rsidRDefault="005665AD" w:rsidP="005665AD">
      <w:pPr>
        <w:pStyle w:val="formattexttopleveltext"/>
        <w:spacing w:before="0" w:after="0"/>
        <w:jc w:val="right"/>
        <w:rPr>
          <w:sz w:val="28"/>
          <w:szCs w:val="28"/>
        </w:rPr>
      </w:pPr>
      <w:r w:rsidRPr="00FA58C7">
        <w:rPr>
          <w:sz w:val="28"/>
          <w:szCs w:val="28"/>
        </w:rPr>
        <w:t xml:space="preserve">Рис. </w:t>
      </w:r>
      <w:r w:rsidR="002306DD">
        <w:rPr>
          <w:sz w:val="28"/>
          <w:szCs w:val="28"/>
        </w:rPr>
        <w:t>28</w:t>
      </w:r>
    </w:p>
    <w:p w:rsidR="005665AD" w:rsidRPr="00FA58C7" w:rsidRDefault="005665AD" w:rsidP="005665AD">
      <w:pPr>
        <w:pStyle w:val="formattexttopleveltext"/>
        <w:spacing w:before="0" w:after="0"/>
        <w:jc w:val="right"/>
        <w:rPr>
          <w:sz w:val="28"/>
          <w:szCs w:val="28"/>
        </w:rPr>
      </w:pPr>
    </w:p>
    <w:p w:rsidR="005665AD" w:rsidRPr="00FA58C7" w:rsidRDefault="00B31343" w:rsidP="005665AD">
      <w:pPr>
        <w:pStyle w:val="formattexttopleveltext"/>
        <w:spacing w:before="0" w:after="0"/>
        <w:jc w:val="center"/>
        <w:rPr>
          <w:sz w:val="28"/>
          <w:szCs w:val="28"/>
        </w:rPr>
      </w:pPr>
      <w:r>
        <w:rPr>
          <w:noProof/>
          <w:sz w:val="28"/>
          <w:szCs w:val="28"/>
          <w:lang w:eastAsia="ru-RU"/>
        </w:rPr>
        <w:drawing>
          <wp:inline distT="0" distB="0" distL="0" distR="0">
            <wp:extent cx="6210300" cy="8486775"/>
            <wp:effectExtent l="19050" t="0" r="0" b="0"/>
            <wp:docPr id="32"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78" cstate="print"/>
                    <a:srcRect/>
                    <a:stretch>
                      <a:fillRect/>
                    </a:stretch>
                  </pic:blipFill>
                  <pic:spPr bwMode="auto">
                    <a:xfrm>
                      <a:off x="0" y="0"/>
                      <a:ext cx="6210300" cy="8486775"/>
                    </a:xfrm>
                    <a:prstGeom prst="rect">
                      <a:avLst/>
                    </a:prstGeom>
                    <a:noFill/>
                    <a:ln w="9525">
                      <a:noFill/>
                      <a:miter lim="800000"/>
                      <a:headEnd/>
                      <a:tailEnd/>
                    </a:ln>
                  </pic:spPr>
                </pic:pic>
              </a:graphicData>
            </a:graphic>
          </wp:inline>
        </w:drawing>
      </w:r>
    </w:p>
    <w:p w:rsidR="005665AD" w:rsidRPr="00FA58C7" w:rsidRDefault="005665AD" w:rsidP="005665AD">
      <w:pPr>
        <w:pStyle w:val="formattexttopleveltext"/>
        <w:spacing w:before="0" w:after="0"/>
        <w:jc w:val="right"/>
        <w:rPr>
          <w:sz w:val="28"/>
          <w:szCs w:val="28"/>
        </w:rPr>
      </w:pPr>
      <w:r w:rsidRPr="00FA58C7">
        <w:rPr>
          <w:sz w:val="28"/>
          <w:szCs w:val="28"/>
        </w:rPr>
        <w:t xml:space="preserve">Рис. </w:t>
      </w:r>
      <w:r w:rsidR="002306DD">
        <w:rPr>
          <w:sz w:val="28"/>
          <w:szCs w:val="28"/>
        </w:rPr>
        <w:t>29</w:t>
      </w:r>
    </w:p>
    <w:p w:rsidR="005665AD" w:rsidRPr="00FA58C7" w:rsidRDefault="005665AD" w:rsidP="005665AD">
      <w:pPr>
        <w:pStyle w:val="formattexttopleveltext"/>
        <w:spacing w:before="0" w:after="0"/>
        <w:jc w:val="right"/>
        <w:rPr>
          <w:sz w:val="28"/>
          <w:szCs w:val="28"/>
        </w:rPr>
      </w:pPr>
    </w:p>
    <w:p w:rsidR="005665AD" w:rsidRPr="00FA58C7" w:rsidRDefault="005665AD" w:rsidP="005665AD">
      <w:pPr>
        <w:pStyle w:val="formattexttopleveltext"/>
        <w:spacing w:before="0" w:after="0"/>
        <w:jc w:val="right"/>
        <w:rPr>
          <w:sz w:val="28"/>
          <w:szCs w:val="28"/>
        </w:rPr>
      </w:pPr>
    </w:p>
    <w:p w:rsidR="005665AD" w:rsidRPr="00FA58C7" w:rsidRDefault="005665AD" w:rsidP="005665AD">
      <w:pPr>
        <w:pStyle w:val="formattexttopleveltext"/>
        <w:spacing w:before="0" w:after="0"/>
        <w:jc w:val="right"/>
        <w:rPr>
          <w:sz w:val="28"/>
          <w:szCs w:val="28"/>
        </w:rPr>
      </w:pPr>
    </w:p>
    <w:p w:rsidR="005665AD" w:rsidRPr="00FA58C7" w:rsidRDefault="005665AD" w:rsidP="005665AD">
      <w:pPr>
        <w:pStyle w:val="formattexttopleveltext"/>
        <w:spacing w:before="0" w:after="0"/>
        <w:jc w:val="right"/>
        <w:rPr>
          <w:sz w:val="28"/>
          <w:szCs w:val="28"/>
        </w:rPr>
      </w:pPr>
    </w:p>
    <w:p w:rsidR="005665AD" w:rsidRPr="00FA58C7" w:rsidRDefault="00B31343" w:rsidP="005665AD">
      <w:pPr>
        <w:pStyle w:val="formattexttopleveltext"/>
        <w:spacing w:before="0" w:after="0"/>
        <w:jc w:val="center"/>
        <w:rPr>
          <w:sz w:val="28"/>
          <w:szCs w:val="28"/>
        </w:rPr>
      </w:pPr>
      <w:r>
        <w:rPr>
          <w:noProof/>
          <w:sz w:val="28"/>
          <w:szCs w:val="28"/>
          <w:lang w:eastAsia="ru-RU"/>
        </w:rPr>
        <w:drawing>
          <wp:inline distT="0" distB="0" distL="0" distR="0">
            <wp:extent cx="6438900" cy="3209925"/>
            <wp:effectExtent l="19050" t="0" r="0" b="0"/>
            <wp:docPr id="33"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79" cstate="print"/>
                    <a:srcRect/>
                    <a:stretch>
                      <a:fillRect/>
                    </a:stretch>
                  </pic:blipFill>
                  <pic:spPr bwMode="auto">
                    <a:xfrm>
                      <a:off x="0" y="0"/>
                      <a:ext cx="6438900" cy="3209925"/>
                    </a:xfrm>
                    <a:prstGeom prst="rect">
                      <a:avLst/>
                    </a:prstGeom>
                    <a:noFill/>
                    <a:ln w="9525">
                      <a:noFill/>
                      <a:miter lim="800000"/>
                      <a:headEnd/>
                      <a:tailEnd/>
                    </a:ln>
                  </pic:spPr>
                </pic:pic>
              </a:graphicData>
            </a:graphic>
          </wp:inline>
        </w:drawing>
      </w:r>
    </w:p>
    <w:p w:rsidR="005665AD" w:rsidRPr="00FA58C7" w:rsidRDefault="005665AD" w:rsidP="005665AD">
      <w:pPr>
        <w:pStyle w:val="formattexttopleveltext"/>
        <w:spacing w:before="0" w:after="0"/>
        <w:jc w:val="right"/>
        <w:rPr>
          <w:sz w:val="28"/>
          <w:szCs w:val="28"/>
        </w:rPr>
      </w:pPr>
      <w:r w:rsidRPr="00FA58C7">
        <w:rPr>
          <w:sz w:val="28"/>
          <w:szCs w:val="28"/>
        </w:rPr>
        <w:t xml:space="preserve">Рис. </w:t>
      </w:r>
      <w:r w:rsidR="002306DD">
        <w:rPr>
          <w:sz w:val="28"/>
          <w:szCs w:val="28"/>
        </w:rPr>
        <w:t>30</w:t>
      </w:r>
    </w:p>
    <w:p w:rsidR="005665AD" w:rsidRPr="00FA58C7" w:rsidRDefault="00B31343" w:rsidP="005665AD">
      <w:pPr>
        <w:pStyle w:val="formattexttopleveltext"/>
        <w:spacing w:before="0" w:after="0"/>
        <w:jc w:val="right"/>
        <w:rPr>
          <w:sz w:val="28"/>
          <w:szCs w:val="28"/>
        </w:rPr>
      </w:pPr>
      <w:r>
        <w:rPr>
          <w:noProof/>
          <w:sz w:val="28"/>
          <w:szCs w:val="28"/>
          <w:lang w:eastAsia="ru-RU"/>
        </w:rPr>
        <w:drawing>
          <wp:inline distT="0" distB="0" distL="0" distR="0">
            <wp:extent cx="5886450" cy="4238625"/>
            <wp:effectExtent l="19050" t="0" r="0" b="0"/>
            <wp:docPr id="34"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80" cstate="print"/>
                    <a:srcRect/>
                    <a:stretch>
                      <a:fillRect/>
                    </a:stretch>
                  </pic:blipFill>
                  <pic:spPr bwMode="auto">
                    <a:xfrm>
                      <a:off x="0" y="0"/>
                      <a:ext cx="5886450" cy="4238625"/>
                    </a:xfrm>
                    <a:prstGeom prst="rect">
                      <a:avLst/>
                    </a:prstGeom>
                    <a:noFill/>
                    <a:ln w="9525">
                      <a:noFill/>
                      <a:miter lim="800000"/>
                      <a:headEnd/>
                      <a:tailEnd/>
                    </a:ln>
                  </pic:spPr>
                </pic:pic>
              </a:graphicData>
            </a:graphic>
          </wp:inline>
        </w:drawing>
      </w:r>
    </w:p>
    <w:p w:rsidR="005665AD" w:rsidRPr="00FA58C7" w:rsidRDefault="005665AD" w:rsidP="005665AD">
      <w:pPr>
        <w:pStyle w:val="formattexttopleveltext"/>
        <w:spacing w:before="0" w:after="0"/>
        <w:jc w:val="right"/>
        <w:rPr>
          <w:sz w:val="28"/>
          <w:szCs w:val="28"/>
        </w:rPr>
      </w:pPr>
      <w:r w:rsidRPr="00FA58C7">
        <w:rPr>
          <w:sz w:val="28"/>
          <w:szCs w:val="28"/>
        </w:rPr>
        <w:t>Рис. 3</w:t>
      </w:r>
      <w:r w:rsidR="002306DD">
        <w:rPr>
          <w:sz w:val="28"/>
          <w:szCs w:val="28"/>
        </w:rPr>
        <w:t>1</w:t>
      </w:r>
    </w:p>
    <w:p w:rsidR="005665AD" w:rsidRPr="00FA58C7" w:rsidRDefault="005665AD" w:rsidP="005665AD">
      <w:pPr>
        <w:pStyle w:val="formattexttopleveltext"/>
        <w:spacing w:before="0" w:after="0"/>
        <w:jc w:val="right"/>
        <w:rPr>
          <w:sz w:val="28"/>
          <w:szCs w:val="28"/>
        </w:rPr>
      </w:pPr>
    </w:p>
    <w:p w:rsidR="005665AD" w:rsidRPr="00FA58C7" w:rsidRDefault="005665AD" w:rsidP="005665AD">
      <w:pPr>
        <w:pStyle w:val="formattexttopleveltext"/>
        <w:spacing w:before="0" w:after="0"/>
        <w:jc w:val="right"/>
        <w:rPr>
          <w:sz w:val="28"/>
          <w:szCs w:val="28"/>
        </w:rPr>
      </w:pPr>
    </w:p>
    <w:p w:rsidR="005665AD" w:rsidRPr="00FA58C7" w:rsidRDefault="005665AD" w:rsidP="005665AD">
      <w:pPr>
        <w:pStyle w:val="formattexttopleveltext"/>
        <w:spacing w:before="0" w:after="0"/>
        <w:jc w:val="right"/>
        <w:rPr>
          <w:sz w:val="28"/>
          <w:szCs w:val="28"/>
        </w:rPr>
      </w:pPr>
    </w:p>
    <w:p w:rsidR="005665AD" w:rsidRPr="00FA58C7" w:rsidRDefault="005665AD" w:rsidP="005665AD">
      <w:pPr>
        <w:pStyle w:val="formattexttopleveltext"/>
        <w:spacing w:before="0" w:after="0"/>
        <w:jc w:val="right"/>
        <w:rPr>
          <w:sz w:val="28"/>
          <w:szCs w:val="28"/>
        </w:rPr>
      </w:pPr>
    </w:p>
    <w:p w:rsidR="005665AD" w:rsidRPr="00FA58C7" w:rsidRDefault="005665AD" w:rsidP="005665AD">
      <w:pPr>
        <w:pStyle w:val="formattexttopleveltext"/>
        <w:spacing w:before="0" w:after="0"/>
        <w:jc w:val="right"/>
        <w:rPr>
          <w:sz w:val="28"/>
          <w:szCs w:val="28"/>
        </w:rPr>
      </w:pPr>
    </w:p>
    <w:p w:rsidR="005665AD" w:rsidRPr="00FA58C7" w:rsidRDefault="005665AD" w:rsidP="005665AD">
      <w:pPr>
        <w:pStyle w:val="formattexttopleveltext"/>
        <w:spacing w:before="0" w:after="0"/>
        <w:jc w:val="right"/>
        <w:rPr>
          <w:sz w:val="28"/>
          <w:szCs w:val="28"/>
        </w:rPr>
      </w:pPr>
    </w:p>
    <w:p w:rsidR="005665AD" w:rsidRPr="00FA58C7" w:rsidRDefault="00B31343" w:rsidP="005665AD">
      <w:pPr>
        <w:pStyle w:val="formattexttopleveltext"/>
        <w:spacing w:before="0" w:after="0"/>
        <w:jc w:val="center"/>
        <w:rPr>
          <w:sz w:val="28"/>
          <w:szCs w:val="28"/>
        </w:rPr>
      </w:pPr>
      <w:r>
        <w:rPr>
          <w:noProof/>
          <w:sz w:val="28"/>
          <w:szCs w:val="28"/>
          <w:lang w:eastAsia="ru-RU"/>
        </w:rPr>
        <w:drawing>
          <wp:inline distT="0" distB="0" distL="0" distR="0">
            <wp:extent cx="6362700" cy="4610100"/>
            <wp:effectExtent l="19050" t="0" r="0" b="0"/>
            <wp:docPr id="35"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81" cstate="print"/>
                    <a:srcRect/>
                    <a:stretch>
                      <a:fillRect/>
                    </a:stretch>
                  </pic:blipFill>
                  <pic:spPr bwMode="auto">
                    <a:xfrm>
                      <a:off x="0" y="0"/>
                      <a:ext cx="6362700" cy="4610100"/>
                    </a:xfrm>
                    <a:prstGeom prst="rect">
                      <a:avLst/>
                    </a:prstGeom>
                    <a:noFill/>
                    <a:ln w="9525">
                      <a:noFill/>
                      <a:miter lim="800000"/>
                      <a:headEnd/>
                      <a:tailEnd/>
                    </a:ln>
                  </pic:spPr>
                </pic:pic>
              </a:graphicData>
            </a:graphic>
          </wp:inline>
        </w:drawing>
      </w:r>
    </w:p>
    <w:p w:rsidR="005665AD" w:rsidRPr="00FA58C7" w:rsidRDefault="005665AD" w:rsidP="005665AD">
      <w:pPr>
        <w:pStyle w:val="formattexttopleveltext"/>
        <w:spacing w:before="0" w:after="0"/>
        <w:jc w:val="right"/>
        <w:rPr>
          <w:sz w:val="28"/>
          <w:szCs w:val="28"/>
        </w:rPr>
      </w:pPr>
      <w:r w:rsidRPr="00FA58C7">
        <w:rPr>
          <w:sz w:val="28"/>
          <w:szCs w:val="28"/>
        </w:rPr>
        <w:t>Рис. 3</w:t>
      </w:r>
      <w:r w:rsidR="002306DD">
        <w:rPr>
          <w:sz w:val="28"/>
          <w:szCs w:val="28"/>
        </w:rPr>
        <w:t>2</w:t>
      </w:r>
    </w:p>
    <w:p w:rsidR="005665AD" w:rsidRPr="00FA58C7" w:rsidRDefault="005665AD" w:rsidP="005665AD">
      <w:pPr>
        <w:pStyle w:val="formattexttopleveltext"/>
        <w:spacing w:before="0" w:after="0"/>
        <w:jc w:val="right"/>
        <w:rPr>
          <w:sz w:val="28"/>
          <w:szCs w:val="28"/>
        </w:rPr>
      </w:pPr>
    </w:p>
    <w:p w:rsidR="005665AD" w:rsidRPr="00FA58C7" w:rsidRDefault="00B31343" w:rsidP="005665AD">
      <w:pPr>
        <w:pStyle w:val="formattexttopleveltext"/>
        <w:spacing w:before="0" w:after="0"/>
        <w:jc w:val="center"/>
        <w:rPr>
          <w:sz w:val="28"/>
          <w:szCs w:val="28"/>
        </w:rPr>
      </w:pPr>
      <w:r>
        <w:rPr>
          <w:noProof/>
          <w:sz w:val="28"/>
          <w:szCs w:val="28"/>
          <w:lang w:eastAsia="ru-RU"/>
        </w:rPr>
        <w:drawing>
          <wp:inline distT="0" distB="0" distL="0" distR="0">
            <wp:extent cx="6296025" cy="3267075"/>
            <wp:effectExtent l="19050" t="0" r="9525" b="0"/>
            <wp:docPr id="36"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82" cstate="print"/>
                    <a:srcRect/>
                    <a:stretch>
                      <a:fillRect/>
                    </a:stretch>
                  </pic:blipFill>
                  <pic:spPr bwMode="auto">
                    <a:xfrm>
                      <a:off x="0" y="0"/>
                      <a:ext cx="6296025" cy="3267075"/>
                    </a:xfrm>
                    <a:prstGeom prst="rect">
                      <a:avLst/>
                    </a:prstGeom>
                    <a:noFill/>
                    <a:ln w="9525">
                      <a:noFill/>
                      <a:miter lim="800000"/>
                      <a:headEnd/>
                      <a:tailEnd/>
                    </a:ln>
                  </pic:spPr>
                </pic:pic>
              </a:graphicData>
            </a:graphic>
          </wp:inline>
        </w:drawing>
      </w:r>
    </w:p>
    <w:p w:rsidR="005665AD" w:rsidRPr="00FA58C7" w:rsidRDefault="005665AD" w:rsidP="005665AD">
      <w:pPr>
        <w:pStyle w:val="formattexttopleveltext"/>
        <w:spacing w:before="0" w:after="0"/>
        <w:jc w:val="right"/>
        <w:rPr>
          <w:sz w:val="28"/>
          <w:szCs w:val="28"/>
        </w:rPr>
      </w:pPr>
      <w:r w:rsidRPr="00FA58C7">
        <w:rPr>
          <w:sz w:val="28"/>
          <w:szCs w:val="28"/>
        </w:rPr>
        <w:t>Рис. 3</w:t>
      </w:r>
      <w:r w:rsidR="002306DD">
        <w:rPr>
          <w:sz w:val="28"/>
          <w:szCs w:val="28"/>
        </w:rPr>
        <w:t>3</w:t>
      </w:r>
    </w:p>
    <w:p w:rsidR="005665AD" w:rsidRPr="00FA58C7" w:rsidRDefault="005665AD" w:rsidP="005665AD">
      <w:pPr>
        <w:pStyle w:val="formattexttopleveltext"/>
        <w:spacing w:before="0" w:after="0"/>
        <w:jc w:val="right"/>
        <w:rPr>
          <w:sz w:val="28"/>
          <w:szCs w:val="28"/>
        </w:rPr>
      </w:pPr>
    </w:p>
    <w:p w:rsidR="005665AD" w:rsidRPr="00FA58C7" w:rsidRDefault="005665AD" w:rsidP="005665AD">
      <w:pPr>
        <w:pStyle w:val="formattexttopleveltext"/>
        <w:spacing w:before="0" w:after="0"/>
        <w:jc w:val="right"/>
        <w:rPr>
          <w:sz w:val="28"/>
          <w:szCs w:val="28"/>
        </w:rPr>
      </w:pPr>
    </w:p>
    <w:p w:rsidR="005665AD" w:rsidRPr="00FA58C7" w:rsidRDefault="00B31343" w:rsidP="005665AD">
      <w:pPr>
        <w:pStyle w:val="formattexttopleveltext"/>
        <w:spacing w:before="0" w:after="0"/>
        <w:jc w:val="right"/>
        <w:rPr>
          <w:sz w:val="28"/>
          <w:szCs w:val="28"/>
        </w:rPr>
      </w:pPr>
      <w:r>
        <w:rPr>
          <w:noProof/>
          <w:sz w:val="28"/>
          <w:szCs w:val="28"/>
          <w:lang w:eastAsia="ru-RU"/>
        </w:rPr>
        <w:lastRenderedPageBreak/>
        <w:drawing>
          <wp:inline distT="0" distB="0" distL="0" distR="0">
            <wp:extent cx="6000750" cy="4848225"/>
            <wp:effectExtent l="19050" t="0" r="0" b="0"/>
            <wp:docPr id="37"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83" cstate="print"/>
                    <a:srcRect/>
                    <a:stretch>
                      <a:fillRect/>
                    </a:stretch>
                  </pic:blipFill>
                  <pic:spPr bwMode="auto">
                    <a:xfrm>
                      <a:off x="0" y="0"/>
                      <a:ext cx="6000750" cy="4848225"/>
                    </a:xfrm>
                    <a:prstGeom prst="rect">
                      <a:avLst/>
                    </a:prstGeom>
                    <a:noFill/>
                    <a:ln w="9525">
                      <a:noFill/>
                      <a:miter lim="800000"/>
                      <a:headEnd/>
                      <a:tailEnd/>
                    </a:ln>
                  </pic:spPr>
                </pic:pic>
              </a:graphicData>
            </a:graphic>
          </wp:inline>
        </w:drawing>
      </w:r>
    </w:p>
    <w:p w:rsidR="005665AD" w:rsidRPr="00FA58C7" w:rsidRDefault="005665AD" w:rsidP="005665AD">
      <w:pPr>
        <w:pStyle w:val="formattexttopleveltext"/>
        <w:spacing w:before="0" w:after="0"/>
        <w:jc w:val="right"/>
        <w:rPr>
          <w:sz w:val="28"/>
          <w:szCs w:val="28"/>
        </w:rPr>
      </w:pPr>
      <w:r w:rsidRPr="00FA58C7">
        <w:rPr>
          <w:sz w:val="28"/>
          <w:szCs w:val="28"/>
        </w:rPr>
        <w:t>Рис. 3</w:t>
      </w:r>
      <w:r w:rsidR="002306DD">
        <w:rPr>
          <w:sz w:val="28"/>
          <w:szCs w:val="28"/>
        </w:rPr>
        <w:t>4</w:t>
      </w:r>
    </w:p>
    <w:p w:rsidR="005665AD" w:rsidRPr="00FA58C7" w:rsidRDefault="005665AD" w:rsidP="005665AD">
      <w:pPr>
        <w:pStyle w:val="formattexttopleveltext"/>
        <w:spacing w:before="0" w:after="0"/>
        <w:jc w:val="right"/>
        <w:rPr>
          <w:sz w:val="28"/>
          <w:szCs w:val="28"/>
        </w:rPr>
      </w:pPr>
    </w:p>
    <w:p w:rsidR="005665AD" w:rsidRPr="00FA58C7" w:rsidRDefault="00B31343" w:rsidP="005665AD">
      <w:pPr>
        <w:pStyle w:val="formattexttopleveltext"/>
        <w:spacing w:before="0" w:after="0"/>
        <w:jc w:val="center"/>
        <w:rPr>
          <w:sz w:val="28"/>
          <w:szCs w:val="28"/>
        </w:rPr>
      </w:pPr>
      <w:r>
        <w:rPr>
          <w:noProof/>
          <w:sz w:val="28"/>
          <w:szCs w:val="28"/>
          <w:lang w:eastAsia="ru-RU"/>
        </w:rPr>
        <w:drawing>
          <wp:inline distT="0" distB="0" distL="0" distR="0">
            <wp:extent cx="6105525" cy="3162300"/>
            <wp:effectExtent l="19050" t="0" r="9525" b="0"/>
            <wp:docPr id="38"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84" cstate="print"/>
                    <a:srcRect/>
                    <a:stretch>
                      <a:fillRect/>
                    </a:stretch>
                  </pic:blipFill>
                  <pic:spPr bwMode="auto">
                    <a:xfrm>
                      <a:off x="0" y="0"/>
                      <a:ext cx="6105525" cy="3162300"/>
                    </a:xfrm>
                    <a:prstGeom prst="rect">
                      <a:avLst/>
                    </a:prstGeom>
                    <a:noFill/>
                    <a:ln w="9525">
                      <a:noFill/>
                      <a:miter lim="800000"/>
                      <a:headEnd/>
                      <a:tailEnd/>
                    </a:ln>
                  </pic:spPr>
                </pic:pic>
              </a:graphicData>
            </a:graphic>
          </wp:inline>
        </w:drawing>
      </w:r>
    </w:p>
    <w:p w:rsidR="005665AD" w:rsidRPr="00FA58C7" w:rsidRDefault="005665AD" w:rsidP="005665AD">
      <w:pPr>
        <w:pStyle w:val="formattexttopleveltext"/>
        <w:spacing w:before="0" w:after="0"/>
        <w:jc w:val="right"/>
        <w:rPr>
          <w:sz w:val="28"/>
          <w:szCs w:val="28"/>
        </w:rPr>
      </w:pPr>
      <w:r w:rsidRPr="00FA58C7">
        <w:rPr>
          <w:sz w:val="28"/>
          <w:szCs w:val="28"/>
        </w:rPr>
        <w:t>Рис. 3</w:t>
      </w:r>
      <w:r w:rsidR="002306DD">
        <w:rPr>
          <w:sz w:val="28"/>
          <w:szCs w:val="28"/>
        </w:rPr>
        <w:t>5</w:t>
      </w:r>
    </w:p>
    <w:p w:rsidR="005665AD" w:rsidRPr="00FA58C7" w:rsidRDefault="005665AD" w:rsidP="005665AD">
      <w:pPr>
        <w:pStyle w:val="formattexttopleveltext"/>
        <w:spacing w:before="0" w:after="0"/>
        <w:jc w:val="right"/>
        <w:rPr>
          <w:sz w:val="28"/>
          <w:szCs w:val="28"/>
        </w:rPr>
      </w:pPr>
    </w:p>
    <w:p w:rsidR="005665AD" w:rsidRPr="00FA58C7" w:rsidRDefault="00B31343" w:rsidP="005665AD">
      <w:pPr>
        <w:pStyle w:val="formattexttopleveltext"/>
        <w:spacing w:before="0" w:after="0"/>
        <w:jc w:val="right"/>
        <w:rPr>
          <w:sz w:val="28"/>
          <w:szCs w:val="28"/>
        </w:rPr>
      </w:pPr>
      <w:r>
        <w:rPr>
          <w:noProof/>
          <w:sz w:val="28"/>
          <w:szCs w:val="28"/>
          <w:lang w:eastAsia="ru-RU"/>
        </w:rPr>
        <w:lastRenderedPageBreak/>
        <w:drawing>
          <wp:inline distT="0" distB="0" distL="0" distR="0">
            <wp:extent cx="5314950" cy="9039225"/>
            <wp:effectExtent l="19050" t="0" r="0" b="0"/>
            <wp:docPr id="39"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85" cstate="print"/>
                    <a:srcRect/>
                    <a:stretch>
                      <a:fillRect/>
                    </a:stretch>
                  </pic:blipFill>
                  <pic:spPr bwMode="auto">
                    <a:xfrm>
                      <a:off x="0" y="0"/>
                      <a:ext cx="5314950" cy="9039225"/>
                    </a:xfrm>
                    <a:prstGeom prst="rect">
                      <a:avLst/>
                    </a:prstGeom>
                    <a:noFill/>
                    <a:ln w="9525">
                      <a:noFill/>
                      <a:miter lim="800000"/>
                      <a:headEnd/>
                      <a:tailEnd/>
                    </a:ln>
                  </pic:spPr>
                </pic:pic>
              </a:graphicData>
            </a:graphic>
          </wp:inline>
        </w:drawing>
      </w:r>
    </w:p>
    <w:p w:rsidR="005665AD" w:rsidRPr="00FA58C7" w:rsidRDefault="005665AD" w:rsidP="005665AD">
      <w:pPr>
        <w:pStyle w:val="formattexttopleveltext"/>
        <w:spacing w:before="0" w:after="0"/>
        <w:jc w:val="right"/>
        <w:rPr>
          <w:sz w:val="28"/>
          <w:szCs w:val="28"/>
        </w:rPr>
      </w:pPr>
      <w:r w:rsidRPr="00FA58C7">
        <w:rPr>
          <w:sz w:val="28"/>
          <w:szCs w:val="28"/>
        </w:rPr>
        <w:t>Рис. 3</w:t>
      </w:r>
      <w:r w:rsidR="002306DD">
        <w:rPr>
          <w:sz w:val="28"/>
          <w:szCs w:val="28"/>
        </w:rPr>
        <w:t>6</w:t>
      </w:r>
    </w:p>
    <w:p w:rsidR="00E56EB0" w:rsidRPr="00486314" w:rsidRDefault="00E56EB0" w:rsidP="005665AD">
      <w:pPr>
        <w:pStyle w:val="af3"/>
        <w:jc w:val="center"/>
        <w:rPr>
          <w:sz w:val="24"/>
          <w:szCs w:val="24"/>
        </w:rPr>
      </w:pPr>
    </w:p>
    <w:sectPr w:rsidR="00E56EB0" w:rsidRPr="00486314" w:rsidSect="00134B7B">
      <w:footerReference w:type="even" r:id="rId86"/>
      <w:footerReference w:type="default" r:id="rId87"/>
      <w:pgSz w:w="11907" w:h="16840" w:code="9"/>
      <w:pgMar w:top="851" w:right="851" w:bottom="1134" w:left="1134" w:header="567" w:footer="442"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4DB6" w:rsidRDefault="00EE4DB6">
      <w:r>
        <w:separator/>
      </w:r>
    </w:p>
  </w:endnote>
  <w:endnote w:type="continuationSeparator" w:id="0">
    <w:p w:rsidR="00EE4DB6" w:rsidRDefault="00EE4D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aloon">
    <w:altName w:val="Times New Roman"/>
    <w:charset w:val="00"/>
    <w:family w:val="auto"/>
    <w:pitch w:val="variable"/>
    <w:sig w:usb0="00000001" w:usb1="00000000" w:usb2="00000000" w:usb3="00000000" w:csb0="00000005"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B4" w:rsidRDefault="00387FB4" w:rsidP="00BD213F">
    <w:pPr>
      <w:pStyle w:val="a5"/>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387FB4" w:rsidRDefault="00387FB4" w:rsidP="00BD213F">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FB4" w:rsidRDefault="00387FB4" w:rsidP="00BD213F">
    <w:pPr>
      <w:pStyle w:val="a5"/>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sidR="005B11CA">
      <w:rPr>
        <w:rStyle w:val="ab"/>
        <w:noProof/>
      </w:rPr>
      <w:t>2</w:t>
    </w:r>
    <w:r>
      <w:rPr>
        <w:rStyle w:val="ab"/>
      </w:rPr>
      <w:fldChar w:fldCharType="end"/>
    </w:r>
  </w:p>
  <w:p w:rsidR="00387FB4" w:rsidRDefault="00387FB4" w:rsidP="00BD213F">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4DB6" w:rsidRDefault="00EE4DB6">
      <w:r>
        <w:separator/>
      </w:r>
    </w:p>
  </w:footnote>
  <w:footnote w:type="continuationSeparator" w:id="0">
    <w:p w:rsidR="00EE4DB6" w:rsidRDefault="00EE4DB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4735E"/>
    <w:multiLevelType w:val="hybridMultilevel"/>
    <w:tmpl w:val="2C88E462"/>
    <w:lvl w:ilvl="0" w:tplc="17D0F276">
      <w:start w:val="1"/>
      <w:numFmt w:val="decimal"/>
      <w:lvlText w:val="%1."/>
      <w:lvlJc w:val="left"/>
      <w:pPr>
        <w:ind w:left="2013" w:hanging="1020"/>
      </w:pPr>
      <w:rPr>
        <w:rFonts w:hint="default"/>
      </w:rPr>
    </w:lvl>
    <w:lvl w:ilvl="1" w:tplc="04190019">
      <w:start w:val="1"/>
      <w:numFmt w:val="lowerLetter"/>
      <w:lvlText w:val="%2."/>
      <w:lvlJc w:val="left"/>
      <w:pPr>
        <w:ind w:left="2073" w:hanging="360"/>
      </w:pPr>
    </w:lvl>
    <w:lvl w:ilvl="2" w:tplc="0419001B">
      <w:start w:val="1"/>
      <w:numFmt w:val="lowerRoman"/>
      <w:lvlText w:val="%3."/>
      <w:lvlJc w:val="right"/>
      <w:pPr>
        <w:ind w:left="2793" w:hanging="180"/>
      </w:pPr>
    </w:lvl>
    <w:lvl w:ilvl="3" w:tplc="0419000F">
      <w:start w:val="1"/>
      <w:numFmt w:val="decimal"/>
      <w:lvlText w:val="%4."/>
      <w:lvlJc w:val="left"/>
      <w:pPr>
        <w:ind w:left="3513" w:hanging="360"/>
      </w:pPr>
    </w:lvl>
    <w:lvl w:ilvl="4" w:tplc="04190019">
      <w:start w:val="1"/>
      <w:numFmt w:val="lowerLetter"/>
      <w:lvlText w:val="%5."/>
      <w:lvlJc w:val="left"/>
      <w:pPr>
        <w:ind w:left="4233" w:hanging="360"/>
      </w:pPr>
    </w:lvl>
    <w:lvl w:ilvl="5" w:tplc="0419001B">
      <w:start w:val="1"/>
      <w:numFmt w:val="lowerRoman"/>
      <w:lvlText w:val="%6."/>
      <w:lvlJc w:val="right"/>
      <w:pPr>
        <w:ind w:left="4953" w:hanging="180"/>
      </w:pPr>
    </w:lvl>
    <w:lvl w:ilvl="6" w:tplc="0419000F">
      <w:start w:val="1"/>
      <w:numFmt w:val="decimal"/>
      <w:lvlText w:val="%7."/>
      <w:lvlJc w:val="left"/>
      <w:pPr>
        <w:ind w:left="5673" w:hanging="360"/>
      </w:pPr>
    </w:lvl>
    <w:lvl w:ilvl="7" w:tplc="04190019">
      <w:start w:val="1"/>
      <w:numFmt w:val="lowerLetter"/>
      <w:lvlText w:val="%8."/>
      <w:lvlJc w:val="left"/>
      <w:pPr>
        <w:ind w:left="6393" w:hanging="360"/>
      </w:pPr>
    </w:lvl>
    <w:lvl w:ilvl="8" w:tplc="0419001B">
      <w:start w:val="1"/>
      <w:numFmt w:val="lowerRoman"/>
      <w:lvlText w:val="%9."/>
      <w:lvlJc w:val="right"/>
      <w:pPr>
        <w:ind w:left="7113" w:hanging="180"/>
      </w:pPr>
    </w:lvl>
  </w:abstractNum>
  <w:abstractNum w:abstractNumId="1">
    <w:nsid w:val="31AE19B9"/>
    <w:multiLevelType w:val="hybridMultilevel"/>
    <w:tmpl w:val="49B07398"/>
    <w:lvl w:ilvl="0" w:tplc="A6FA6118">
      <w:start w:val="1"/>
      <w:numFmt w:val="decimal"/>
      <w:lvlText w:val="%1."/>
      <w:lvlJc w:val="left"/>
      <w:pPr>
        <w:ind w:left="900" w:hanging="360"/>
      </w:pPr>
      <w:rPr>
        <w:rFonts w:hint="default"/>
        <w:color w:val="000000"/>
      </w:r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2">
    <w:nsid w:val="4CE47F02"/>
    <w:multiLevelType w:val="hybridMultilevel"/>
    <w:tmpl w:val="B9BE5E2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5AE13B2A"/>
    <w:multiLevelType w:val="hybridMultilevel"/>
    <w:tmpl w:val="AB464E9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72E505B7"/>
    <w:multiLevelType w:val="hybridMultilevel"/>
    <w:tmpl w:val="0F7A384E"/>
    <w:lvl w:ilvl="0" w:tplc="969A322A">
      <w:start w:val="2"/>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710E8"/>
    <w:rsid w:val="000002C4"/>
    <w:rsid w:val="00004160"/>
    <w:rsid w:val="0000453F"/>
    <w:rsid w:val="00011EEF"/>
    <w:rsid w:val="00013BB1"/>
    <w:rsid w:val="00015B03"/>
    <w:rsid w:val="00017ECA"/>
    <w:rsid w:val="000254CE"/>
    <w:rsid w:val="000259F8"/>
    <w:rsid w:val="00033828"/>
    <w:rsid w:val="00041A62"/>
    <w:rsid w:val="00042302"/>
    <w:rsid w:val="00042AA6"/>
    <w:rsid w:val="00042F43"/>
    <w:rsid w:val="0004324B"/>
    <w:rsid w:val="00051072"/>
    <w:rsid w:val="00053A08"/>
    <w:rsid w:val="00057E73"/>
    <w:rsid w:val="00065D25"/>
    <w:rsid w:val="00066185"/>
    <w:rsid w:val="0007640C"/>
    <w:rsid w:val="00080834"/>
    <w:rsid w:val="00081521"/>
    <w:rsid w:val="000817E7"/>
    <w:rsid w:val="000829B0"/>
    <w:rsid w:val="00084F23"/>
    <w:rsid w:val="00085691"/>
    <w:rsid w:val="00087245"/>
    <w:rsid w:val="0009208E"/>
    <w:rsid w:val="00095915"/>
    <w:rsid w:val="0009726E"/>
    <w:rsid w:val="000A5A9C"/>
    <w:rsid w:val="000B1F06"/>
    <w:rsid w:val="000B5BB3"/>
    <w:rsid w:val="000B7392"/>
    <w:rsid w:val="000C0F0C"/>
    <w:rsid w:val="000C3B3E"/>
    <w:rsid w:val="000C47F8"/>
    <w:rsid w:val="000D196E"/>
    <w:rsid w:val="000E02D7"/>
    <w:rsid w:val="000E1490"/>
    <w:rsid w:val="000E49D6"/>
    <w:rsid w:val="000E65F8"/>
    <w:rsid w:val="000F1D62"/>
    <w:rsid w:val="001004A3"/>
    <w:rsid w:val="0010071C"/>
    <w:rsid w:val="001069E0"/>
    <w:rsid w:val="00107D51"/>
    <w:rsid w:val="00110840"/>
    <w:rsid w:val="001178A7"/>
    <w:rsid w:val="00120377"/>
    <w:rsid w:val="00120FDF"/>
    <w:rsid w:val="00121E1A"/>
    <w:rsid w:val="0012368D"/>
    <w:rsid w:val="001236BF"/>
    <w:rsid w:val="00124178"/>
    <w:rsid w:val="00124A36"/>
    <w:rsid w:val="00125162"/>
    <w:rsid w:val="00125672"/>
    <w:rsid w:val="0012641F"/>
    <w:rsid w:val="00134B7B"/>
    <w:rsid w:val="00134C89"/>
    <w:rsid w:val="001379CF"/>
    <w:rsid w:val="00140139"/>
    <w:rsid w:val="001404C3"/>
    <w:rsid w:val="00144068"/>
    <w:rsid w:val="00153138"/>
    <w:rsid w:val="00154324"/>
    <w:rsid w:val="00161CFF"/>
    <w:rsid w:val="00162B1A"/>
    <w:rsid w:val="0016358C"/>
    <w:rsid w:val="001648C5"/>
    <w:rsid w:val="0016764B"/>
    <w:rsid w:val="00171C90"/>
    <w:rsid w:val="00175544"/>
    <w:rsid w:val="00176E74"/>
    <w:rsid w:val="00177CBB"/>
    <w:rsid w:val="00180F04"/>
    <w:rsid w:val="001819AC"/>
    <w:rsid w:val="00186CBD"/>
    <w:rsid w:val="0019525E"/>
    <w:rsid w:val="001A110D"/>
    <w:rsid w:val="001A6D42"/>
    <w:rsid w:val="001B7860"/>
    <w:rsid w:val="001B7EFC"/>
    <w:rsid w:val="001C0E4F"/>
    <w:rsid w:val="001C1622"/>
    <w:rsid w:val="001C2867"/>
    <w:rsid w:val="001D4214"/>
    <w:rsid w:val="001D51E5"/>
    <w:rsid w:val="001E09C3"/>
    <w:rsid w:val="001E2D51"/>
    <w:rsid w:val="001F043F"/>
    <w:rsid w:val="001F2BFF"/>
    <w:rsid w:val="001F5E4D"/>
    <w:rsid w:val="00201667"/>
    <w:rsid w:val="00204F26"/>
    <w:rsid w:val="00217D9B"/>
    <w:rsid w:val="0022282B"/>
    <w:rsid w:val="002276E4"/>
    <w:rsid w:val="00230633"/>
    <w:rsid w:val="002306DD"/>
    <w:rsid w:val="0023214F"/>
    <w:rsid w:val="00232980"/>
    <w:rsid w:val="002373FC"/>
    <w:rsid w:val="00241BCA"/>
    <w:rsid w:val="002437E3"/>
    <w:rsid w:val="00250A65"/>
    <w:rsid w:val="00251691"/>
    <w:rsid w:val="002545A6"/>
    <w:rsid w:val="00260380"/>
    <w:rsid w:val="00261FEC"/>
    <w:rsid w:val="002639CA"/>
    <w:rsid w:val="00266697"/>
    <w:rsid w:val="002703B0"/>
    <w:rsid w:val="00271C88"/>
    <w:rsid w:val="00276B30"/>
    <w:rsid w:val="00280FD9"/>
    <w:rsid w:val="00281602"/>
    <w:rsid w:val="0028183B"/>
    <w:rsid w:val="00282619"/>
    <w:rsid w:val="00285838"/>
    <w:rsid w:val="00286AEC"/>
    <w:rsid w:val="00286B6A"/>
    <w:rsid w:val="00287993"/>
    <w:rsid w:val="00287B6B"/>
    <w:rsid w:val="00292D54"/>
    <w:rsid w:val="002A686D"/>
    <w:rsid w:val="002A72EF"/>
    <w:rsid w:val="002B33C6"/>
    <w:rsid w:val="002C2116"/>
    <w:rsid w:val="002C39A3"/>
    <w:rsid w:val="002C5DCF"/>
    <w:rsid w:val="002C5E1C"/>
    <w:rsid w:val="002C5EB2"/>
    <w:rsid w:val="002D11CF"/>
    <w:rsid w:val="002D4018"/>
    <w:rsid w:val="002D77EE"/>
    <w:rsid w:val="002D7B8D"/>
    <w:rsid w:val="002E189E"/>
    <w:rsid w:val="002E2206"/>
    <w:rsid w:val="002E6DA6"/>
    <w:rsid w:val="002E6F00"/>
    <w:rsid w:val="002E74F9"/>
    <w:rsid w:val="002E771E"/>
    <w:rsid w:val="002F2CF4"/>
    <w:rsid w:val="002F59E6"/>
    <w:rsid w:val="002F5B36"/>
    <w:rsid w:val="002F6F3D"/>
    <w:rsid w:val="002F7703"/>
    <w:rsid w:val="002F7B20"/>
    <w:rsid w:val="00305275"/>
    <w:rsid w:val="00306A9D"/>
    <w:rsid w:val="00306FDC"/>
    <w:rsid w:val="003100C6"/>
    <w:rsid w:val="00310C09"/>
    <w:rsid w:val="0032032F"/>
    <w:rsid w:val="0032179E"/>
    <w:rsid w:val="00321BD9"/>
    <w:rsid w:val="0032365E"/>
    <w:rsid w:val="00327040"/>
    <w:rsid w:val="00330284"/>
    <w:rsid w:val="003310FA"/>
    <w:rsid w:val="00331A9B"/>
    <w:rsid w:val="003325B7"/>
    <w:rsid w:val="00333368"/>
    <w:rsid w:val="00333A83"/>
    <w:rsid w:val="00333C7E"/>
    <w:rsid w:val="003353F6"/>
    <w:rsid w:val="00341085"/>
    <w:rsid w:val="00343967"/>
    <w:rsid w:val="00344440"/>
    <w:rsid w:val="00344729"/>
    <w:rsid w:val="0035265B"/>
    <w:rsid w:val="00352C5A"/>
    <w:rsid w:val="0035582B"/>
    <w:rsid w:val="0035690B"/>
    <w:rsid w:val="0036027A"/>
    <w:rsid w:val="003610DF"/>
    <w:rsid w:val="0036184A"/>
    <w:rsid w:val="003650C7"/>
    <w:rsid w:val="003705B4"/>
    <w:rsid w:val="00373A07"/>
    <w:rsid w:val="00373F5D"/>
    <w:rsid w:val="00374040"/>
    <w:rsid w:val="00376897"/>
    <w:rsid w:val="00377640"/>
    <w:rsid w:val="00385F3B"/>
    <w:rsid w:val="00387A2D"/>
    <w:rsid w:val="00387FB4"/>
    <w:rsid w:val="003926AA"/>
    <w:rsid w:val="003963A5"/>
    <w:rsid w:val="003A12E3"/>
    <w:rsid w:val="003A3B0A"/>
    <w:rsid w:val="003A6D4D"/>
    <w:rsid w:val="003B143E"/>
    <w:rsid w:val="003B19E9"/>
    <w:rsid w:val="003B5E1C"/>
    <w:rsid w:val="003B6C22"/>
    <w:rsid w:val="003C0239"/>
    <w:rsid w:val="003C0C77"/>
    <w:rsid w:val="003C363B"/>
    <w:rsid w:val="003C5A4E"/>
    <w:rsid w:val="003D1B77"/>
    <w:rsid w:val="003D1CB1"/>
    <w:rsid w:val="003D33D5"/>
    <w:rsid w:val="003D5A3B"/>
    <w:rsid w:val="003D65DB"/>
    <w:rsid w:val="003E0850"/>
    <w:rsid w:val="003E6608"/>
    <w:rsid w:val="003E66C2"/>
    <w:rsid w:val="003F20B6"/>
    <w:rsid w:val="003F5702"/>
    <w:rsid w:val="004027ED"/>
    <w:rsid w:val="00402A02"/>
    <w:rsid w:val="00402BCA"/>
    <w:rsid w:val="00405F16"/>
    <w:rsid w:val="004116F9"/>
    <w:rsid w:val="00411FE9"/>
    <w:rsid w:val="00412AD1"/>
    <w:rsid w:val="0041386A"/>
    <w:rsid w:val="00413964"/>
    <w:rsid w:val="0041491A"/>
    <w:rsid w:val="0041729A"/>
    <w:rsid w:val="004227DF"/>
    <w:rsid w:val="0042393F"/>
    <w:rsid w:val="00430051"/>
    <w:rsid w:val="00434773"/>
    <w:rsid w:val="00435643"/>
    <w:rsid w:val="00436487"/>
    <w:rsid w:val="00441C24"/>
    <w:rsid w:val="00442358"/>
    <w:rsid w:val="00445422"/>
    <w:rsid w:val="004458FF"/>
    <w:rsid w:val="004527B2"/>
    <w:rsid w:val="00452883"/>
    <w:rsid w:val="004530C3"/>
    <w:rsid w:val="00454E65"/>
    <w:rsid w:val="004559B9"/>
    <w:rsid w:val="00457CB3"/>
    <w:rsid w:val="00460F0F"/>
    <w:rsid w:val="004618B0"/>
    <w:rsid w:val="00466C46"/>
    <w:rsid w:val="0047354D"/>
    <w:rsid w:val="00474B76"/>
    <w:rsid w:val="00475108"/>
    <w:rsid w:val="00480235"/>
    <w:rsid w:val="004823CB"/>
    <w:rsid w:val="00486314"/>
    <w:rsid w:val="0048701C"/>
    <w:rsid w:val="004944D6"/>
    <w:rsid w:val="0049733A"/>
    <w:rsid w:val="00497EB4"/>
    <w:rsid w:val="004A3DBF"/>
    <w:rsid w:val="004A468D"/>
    <w:rsid w:val="004A4EF1"/>
    <w:rsid w:val="004B3EB3"/>
    <w:rsid w:val="004B5CB3"/>
    <w:rsid w:val="004B732E"/>
    <w:rsid w:val="004B7C4E"/>
    <w:rsid w:val="004C2A57"/>
    <w:rsid w:val="004C3962"/>
    <w:rsid w:val="004C5225"/>
    <w:rsid w:val="004C6EFE"/>
    <w:rsid w:val="004C7FD4"/>
    <w:rsid w:val="004D0D97"/>
    <w:rsid w:val="004F1A7D"/>
    <w:rsid w:val="004F7005"/>
    <w:rsid w:val="005004F9"/>
    <w:rsid w:val="00503D57"/>
    <w:rsid w:val="00504FA0"/>
    <w:rsid w:val="005104B0"/>
    <w:rsid w:val="0051158F"/>
    <w:rsid w:val="00511CBF"/>
    <w:rsid w:val="00511E68"/>
    <w:rsid w:val="0051271D"/>
    <w:rsid w:val="005136F8"/>
    <w:rsid w:val="0051428D"/>
    <w:rsid w:val="00521253"/>
    <w:rsid w:val="00526DC6"/>
    <w:rsid w:val="00530201"/>
    <w:rsid w:val="00531E2A"/>
    <w:rsid w:val="00532F34"/>
    <w:rsid w:val="00534642"/>
    <w:rsid w:val="005352AB"/>
    <w:rsid w:val="005362BB"/>
    <w:rsid w:val="005452B7"/>
    <w:rsid w:val="0054714D"/>
    <w:rsid w:val="00550D3D"/>
    <w:rsid w:val="005513C9"/>
    <w:rsid w:val="00553F54"/>
    <w:rsid w:val="005541AA"/>
    <w:rsid w:val="00554D54"/>
    <w:rsid w:val="00565256"/>
    <w:rsid w:val="005665AD"/>
    <w:rsid w:val="0057016B"/>
    <w:rsid w:val="00577C16"/>
    <w:rsid w:val="00587D8A"/>
    <w:rsid w:val="00590700"/>
    <w:rsid w:val="00591076"/>
    <w:rsid w:val="005941B3"/>
    <w:rsid w:val="00594334"/>
    <w:rsid w:val="00594F38"/>
    <w:rsid w:val="005A16D6"/>
    <w:rsid w:val="005A2501"/>
    <w:rsid w:val="005A44D8"/>
    <w:rsid w:val="005A5AFF"/>
    <w:rsid w:val="005B0A2E"/>
    <w:rsid w:val="005B11CA"/>
    <w:rsid w:val="005B39BF"/>
    <w:rsid w:val="005B75A5"/>
    <w:rsid w:val="005C0515"/>
    <w:rsid w:val="005C0C80"/>
    <w:rsid w:val="005C0D9B"/>
    <w:rsid w:val="005C0EE5"/>
    <w:rsid w:val="005C4563"/>
    <w:rsid w:val="005C5489"/>
    <w:rsid w:val="005D6C9D"/>
    <w:rsid w:val="005D7AAA"/>
    <w:rsid w:val="005E0211"/>
    <w:rsid w:val="005E05D0"/>
    <w:rsid w:val="005E1BB8"/>
    <w:rsid w:val="005E2EDA"/>
    <w:rsid w:val="005E4783"/>
    <w:rsid w:val="005E55C3"/>
    <w:rsid w:val="005E6D27"/>
    <w:rsid w:val="005F024C"/>
    <w:rsid w:val="005F3EBC"/>
    <w:rsid w:val="005F5640"/>
    <w:rsid w:val="005F6A1C"/>
    <w:rsid w:val="005F6D7C"/>
    <w:rsid w:val="005F71CD"/>
    <w:rsid w:val="005F765E"/>
    <w:rsid w:val="005F7699"/>
    <w:rsid w:val="006025B9"/>
    <w:rsid w:val="0060435B"/>
    <w:rsid w:val="00604656"/>
    <w:rsid w:val="00604BE1"/>
    <w:rsid w:val="006064A7"/>
    <w:rsid w:val="006100AD"/>
    <w:rsid w:val="006176AF"/>
    <w:rsid w:val="00621191"/>
    <w:rsid w:val="006215B8"/>
    <w:rsid w:val="0062414B"/>
    <w:rsid w:val="006245DE"/>
    <w:rsid w:val="006266A8"/>
    <w:rsid w:val="00632A3E"/>
    <w:rsid w:val="0063667D"/>
    <w:rsid w:val="006369A6"/>
    <w:rsid w:val="00636DB8"/>
    <w:rsid w:val="00642A8F"/>
    <w:rsid w:val="00646D44"/>
    <w:rsid w:val="00647398"/>
    <w:rsid w:val="0065165A"/>
    <w:rsid w:val="006516E6"/>
    <w:rsid w:val="00656170"/>
    <w:rsid w:val="0066173A"/>
    <w:rsid w:val="006642BF"/>
    <w:rsid w:val="00664B04"/>
    <w:rsid w:val="006653E9"/>
    <w:rsid w:val="00667008"/>
    <w:rsid w:val="00671CF9"/>
    <w:rsid w:val="00673305"/>
    <w:rsid w:val="0067456F"/>
    <w:rsid w:val="0067627C"/>
    <w:rsid w:val="00676FEA"/>
    <w:rsid w:val="0068102A"/>
    <w:rsid w:val="00682A89"/>
    <w:rsid w:val="0068552A"/>
    <w:rsid w:val="00686093"/>
    <w:rsid w:val="0068789B"/>
    <w:rsid w:val="00687A64"/>
    <w:rsid w:val="00687BE4"/>
    <w:rsid w:val="00695CC2"/>
    <w:rsid w:val="006971A8"/>
    <w:rsid w:val="00697BD6"/>
    <w:rsid w:val="00697C56"/>
    <w:rsid w:val="006A33F1"/>
    <w:rsid w:val="006A50CA"/>
    <w:rsid w:val="006B2541"/>
    <w:rsid w:val="006B7431"/>
    <w:rsid w:val="006C1509"/>
    <w:rsid w:val="006C3C66"/>
    <w:rsid w:val="006C48C6"/>
    <w:rsid w:val="006D0635"/>
    <w:rsid w:val="006D53BD"/>
    <w:rsid w:val="006D7786"/>
    <w:rsid w:val="006E18EA"/>
    <w:rsid w:val="006E214B"/>
    <w:rsid w:val="006E27CC"/>
    <w:rsid w:val="006E3C03"/>
    <w:rsid w:val="006E437D"/>
    <w:rsid w:val="006E510D"/>
    <w:rsid w:val="006E5191"/>
    <w:rsid w:val="006F09F7"/>
    <w:rsid w:val="006F101A"/>
    <w:rsid w:val="006F20F6"/>
    <w:rsid w:val="006F3CB4"/>
    <w:rsid w:val="006F6051"/>
    <w:rsid w:val="00700F81"/>
    <w:rsid w:val="0071368C"/>
    <w:rsid w:val="0071390F"/>
    <w:rsid w:val="00716DC7"/>
    <w:rsid w:val="00721054"/>
    <w:rsid w:val="0072682D"/>
    <w:rsid w:val="007272C3"/>
    <w:rsid w:val="00732542"/>
    <w:rsid w:val="007353FA"/>
    <w:rsid w:val="00736F0E"/>
    <w:rsid w:val="007519F2"/>
    <w:rsid w:val="007524E1"/>
    <w:rsid w:val="00752A99"/>
    <w:rsid w:val="00761EE2"/>
    <w:rsid w:val="0076221E"/>
    <w:rsid w:val="00762D41"/>
    <w:rsid w:val="00763CA0"/>
    <w:rsid w:val="00764FD7"/>
    <w:rsid w:val="007723E8"/>
    <w:rsid w:val="00774330"/>
    <w:rsid w:val="007807CA"/>
    <w:rsid w:val="0078082A"/>
    <w:rsid w:val="00782D35"/>
    <w:rsid w:val="00783D16"/>
    <w:rsid w:val="00785025"/>
    <w:rsid w:val="007851F3"/>
    <w:rsid w:val="00785FE6"/>
    <w:rsid w:val="0078648F"/>
    <w:rsid w:val="00786C71"/>
    <w:rsid w:val="00793C32"/>
    <w:rsid w:val="00794FA3"/>
    <w:rsid w:val="007A111B"/>
    <w:rsid w:val="007A22F1"/>
    <w:rsid w:val="007B2AB2"/>
    <w:rsid w:val="007B4058"/>
    <w:rsid w:val="007B5326"/>
    <w:rsid w:val="007B599B"/>
    <w:rsid w:val="007B6684"/>
    <w:rsid w:val="007C2515"/>
    <w:rsid w:val="007C3A39"/>
    <w:rsid w:val="007D2B05"/>
    <w:rsid w:val="007D2D1C"/>
    <w:rsid w:val="007D30CF"/>
    <w:rsid w:val="007D3CE8"/>
    <w:rsid w:val="007E04F2"/>
    <w:rsid w:val="007E1499"/>
    <w:rsid w:val="007E3F5F"/>
    <w:rsid w:val="007E44C2"/>
    <w:rsid w:val="007E7969"/>
    <w:rsid w:val="007E7B90"/>
    <w:rsid w:val="007F195D"/>
    <w:rsid w:val="007F3388"/>
    <w:rsid w:val="007F4376"/>
    <w:rsid w:val="007F5DB3"/>
    <w:rsid w:val="00802DB2"/>
    <w:rsid w:val="008036C7"/>
    <w:rsid w:val="00806708"/>
    <w:rsid w:val="00806DD1"/>
    <w:rsid w:val="008078E3"/>
    <w:rsid w:val="00813C13"/>
    <w:rsid w:val="008245A7"/>
    <w:rsid w:val="00827A4E"/>
    <w:rsid w:val="00830506"/>
    <w:rsid w:val="00832701"/>
    <w:rsid w:val="008335D6"/>
    <w:rsid w:val="008338BA"/>
    <w:rsid w:val="00834D96"/>
    <w:rsid w:val="00835604"/>
    <w:rsid w:val="0083566E"/>
    <w:rsid w:val="0083668E"/>
    <w:rsid w:val="00840CE3"/>
    <w:rsid w:val="00845C29"/>
    <w:rsid w:val="008467BD"/>
    <w:rsid w:val="00846989"/>
    <w:rsid w:val="00851CD1"/>
    <w:rsid w:val="00852291"/>
    <w:rsid w:val="00856582"/>
    <w:rsid w:val="00861DE1"/>
    <w:rsid w:val="00863C26"/>
    <w:rsid w:val="00864F24"/>
    <w:rsid w:val="00866BAD"/>
    <w:rsid w:val="00867A1C"/>
    <w:rsid w:val="00872C38"/>
    <w:rsid w:val="00874157"/>
    <w:rsid w:val="008766E7"/>
    <w:rsid w:val="00877214"/>
    <w:rsid w:val="008822A7"/>
    <w:rsid w:val="00883E43"/>
    <w:rsid w:val="0088439A"/>
    <w:rsid w:val="00890F48"/>
    <w:rsid w:val="00892E7B"/>
    <w:rsid w:val="00895C00"/>
    <w:rsid w:val="00896388"/>
    <w:rsid w:val="00897699"/>
    <w:rsid w:val="008A2FD3"/>
    <w:rsid w:val="008A4D95"/>
    <w:rsid w:val="008A4E4C"/>
    <w:rsid w:val="008A540C"/>
    <w:rsid w:val="008B2237"/>
    <w:rsid w:val="008B231C"/>
    <w:rsid w:val="008B338C"/>
    <w:rsid w:val="008B3572"/>
    <w:rsid w:val="008B675E"/>
    <w:rsid w:val="008B6ABB"/>
    <w:rsid w:val="008B7799"/>
    <w:rsid w:val="008D19B3"/>
    <w:rsid w:val="008D708F"/>
    <w:rsid w:val="008E3F51"/>
    <w:rsid w:val="008E7AE4"/>
    <w:rsid w:val="008F0B99"/>
    <w:rsid w:val="008F5F43"/>
    <w:rsid w:val="008F6E6E"/>
    <w:rsid w:val="00900F95"/>
    <w:rsid w:val="009061CA"/>
    <w:rsid w:val="0091298A"/>
    <w:rsid w:val="009137A9"/>
    <w:rsid w:val="00924F73"/>
    <w:rsid w:val="00925792"/>
    <w:rsid w:val="00931760"/>
    <w:rsid w:val="00931F89"/>
    <w:rsid w:val="00932935"/>
    <w:rsid w:val="0093405E"/>
    <w:rsid w:val="00935999"/>
    <w:rsid w:val="00936326"/>
    <w:rsid w:val="00937CD8"/>
    <w:rsid w:val="0094213D"/>
    <w:rsid w:val="0094252B"/>
    <w:rsid w:val="00942D9F"/>
    <w:rsid w:val="009432CC"/>
    <w:rsid w:val="00946CAF"/>
    <w:rsid w:val="00951935"/>
    <w:rsid w:val="00951FB4"/>
    <w:rsid w:val="0095239B"/>
    <w:rsid w:val="00962FA3"/>
    <w:rsid w:val="00970EA6"/>
    <w:rsid w:val="0097370B"/>
    <w:rsid w:val="009756F1"/>
    <w:rsid w:val="009758AB"/>
    <w:rsid w:val="0098013F"/>
    <w:rsid w:val="00986AB6"/>
    <w:rsid w:val="00992802"/>
    <w:rsid w:val="00992C13"/>
    <w:rsid w:val="0099386D"/>
    <w:rsid w:val="009A0159"/>
    <w:rsid w:val="009A08A2"/>
    <w:rsid w:val="009A1981"/>
    <w:rsid w:val="009A2D07"/>
    <w:rsid w:val="009B00EB"/>
    <w:rsid w:val="009B46FD"/>
    <w:rsid w:val="009B4C3E"/>
    <w:rsid w:val="009B511A"/>
    <w:rsid w:val="009B6490"/>
    <w:rsid w:val="009B7DAC"/>
    <w:rsid w:val="009C10DD"/>
    <w:rsid w:val="009C4508"/>
    <w:rsid w:val="009C5014"/>
    <w:rsid w:val="009D1143"/>
    <w:rsid w:val="009D1221"/>
    <w:rsid w:val="009D13D1"/>
    <w:rsid w:val="009D21E5"/>
    <w:rsid w:val="009D34D1"/>
    <w:rsid w:val="009D6831"/>
    <w:rsid w:val="009E435D"/>
    <w:rsid w:val="009F2122"/>
    <w:rsid w:val="009F5CAF"/>
    <w:rsid w:val="009F7A48"/>
    <w:rsid w:val="009F7D1E"/>
    <w:rsid w:val="00A0011F"/>
    <w:rsid w:val="00A021AF"/>
    <w:rsid w:val="00A04C9C"/>
    <w:rsid w:val="00A06979"/>
    <w:rsid w:val="00A123A5"/>
    <w:rsid w:val="00A12931"/>
    <w:rsid w:val="00A12C1D"/>
    <w:rsid w:val="00A14D15"/>
    <w:rsid w:val="00A156AD"/>
    <w:rsid w:val="00A16050"/>
    <w:rsid w:val="00A1632D"/>
    <w:rsid w:val="00A174C1"/>
    <w:rsid w:val="00A200C0"/>
    <w:rsid w:val="00A207E6"/>
    <w:rsid w:val="00A21788"/>
    <w:rsid w:val="00A21E50"/>
    <w:rsid w:val="00A25B17"/>
    <w:rsid w:val="00A276B6"/>
    <w:rsid w:val="00A27E08"/>
    <w:rsid w:val="00A34A54"/>
    <w:rsid w:val="00A35451"/>
    <w:rsid w:val="00A35AD4"/>
    <w:rsid w:val="00A40E99"/>
    <w:rsid w:val="00A43CBB"/>
    <w:rsid w:val="00A500D9"/>
    <w:rsid w:val="00A51F00"/>
    <w:rsid w:val="00A52690"/>
    <w:rsid w:val="00A527DB"/>
    <w:rsid w:val="00A528BF"/>
    <w:rsid w:val="00A53772"/>
    <w:rsid w:val="00A564E4"/>
    <w:rsid w:val="00A56568"/>
    <w:rsid w:val="00A60556"/>
    <w:rsid w:val="00A614DD"/>
    <w:rsid w:val="00A62015"/>
    <w:rsid w:val="00A63574"/>
    <w:rsid w:val="00A71529"/>
    <w:rsid w:val="00A7192C"/>
    <w:rsid w:val="00A72BD3"/>
    <w:rsid w:val="00A83FA4"/>
    <w:rsid w:val="00A8460C"/>
    <w:rsid w:val="00A943B4"/>
    <w:rsid w:val="00A9469C"/>
    <w:rsid w:val="00A95126"/>
    <w:rsid w:val="00A954AA"/>
    <w:rsid w:val="00A95F52"/>
    <w:rsid w:val="00AA0393"/>
    <w:rsid w:val="00AA2995"/>
    <w:rsid w:val="00AA2AC2"/>
    <w:rsid w:val="00AA4C97"/>
    <w:rsid w:val="00AA50E0"/>
    <w:rsid w:val="00AA5341"/>
    <w:rsid w:val="00AA679B"/>
    <w:rsid w:val="00AB024C"/>
    <w:rsid w:val="00AB15AF"/>
    <w:rsid w:val="00AB2909"/>
    <w:rsid w:val="00AB30E0"/>
    <w:rsid w:val="00AC5FEA"/>
    <w:rsid w:val="00AC6498"/>
    <w:rsid w:val="00AC74EF"/>
    <w:rsid w:val="00AD005B"/>
    <w:rsid w:val="00AD1F4B"/>
    <w:rsid w:val="00AD29DE"/>
    <w:rsid w:val="00AD3213"/>
    <w:rsid w:val="00AD4250"/>
    <w:rsid w:val="00AE2F41"/>
    <w:rsid w:val="00AE4E28"/>
    <w:rsid w:val="00AF12AD"/>
    <w:rsid w:val="00AF2CBC"/>
    <w:rsid w:val="00B036ED"/>
    <w:rsid w:val="00B05C07"/>
    <w:rsid w:val="00B10D53"/>
    <w:rsid w:val="00B12F02"/>
    <w:rsid w:val="00B13BEA"/>
    <w:rsid w:val="00B1553B"/>
    <w:rsid w:val="00B20548"/>
    <w:rsid w:val="00B23BA8"/>
    <w:rsid w:val="00B24C1A"/>
    <w:rsid w:val="00B254DE"/>
    <w:rsid w:val="00B26CDB"/>
    <w:rsid w:val="00B31343"/>
    <w:rsid w:val="00B343AC"/>
    <w:rsid w:val="00B34AD6"/>
    <w:rsid w:val="00B34F4D"/>
    <w:rsid w:val="00B369ED"/>
    <w:rsid w:val="00B41D27"/>
    <w:rsid w:val="00B43162"/>
    <w:rsid w:val="00B45080"/>
    <w:rsid w:val="00B5096D"/>
    <w:rsid w:val="00B509CD"/>
    <w:rsid w:val="00B5125B"/>
    <w:rsid w:val="00B53A30"/>
    <w:rsid w:val="00B60329"/>
    <w:rsid w:val="00B6282E"/>
    <w:rsid w:val="00B663AC"/>
    <w:rsid w:val="00B67EB7"/>
    <w:rsid w:val="00B7174F"/>
    <w:rsid w:val="00B750ED"/>
    <w:rsid w:val="00B7569E"/>
    <w:rsid w:val="00B76CA8"/>
    <w:rsid w:val="00B805C7"/>
    <w:rsid w:val="00B80747"/>
    <w:rsid w:val="00B832A4"/>
    <w:rsid w:val="00B83BF5"/>
    <w:rsid w:val="00B84296"/>
    <w:rsid w:val="00B8494B"/>
    <w:rsid w:val="00B87FCE"/>
    <w:rsid w:val="00B90E34"/>
    <w:rsid w:val="00B9232C"/>
    <w:rsid w:val="00B942BA"/>
    <w:rsid w:val="00B95C82"/>
    <w:rsid w:val="00BA0D5D"/>
    <w:rsid w:val="00BA1F9F"/>
    <w:rsid w:val="00BA2D39"/>
    <w:rsid w:val="00BB00CE"/>
    <w:rsid w:val="00BB0F45"/>
    <w:rsid w:val="00BB4468"/>
    <w:rsid w:val="00BC41ED"/>
    <w:rsid w:val="00BC488F"/>
    <w:rsid w:val="00BC514D"/>
    <w:rsid w:val="00BC736C"/>
    <w:rsid w:val="00BD1123"/>
    <w:rsid w:val="00BD213F"/>
    <w:rsid w:val="00BE1AA2"/>
    <w:rsid w:val="00BE765B"/>
    <w:rsid w:val="00BF1566"/>
    <w:rsid w:val="00BF6051"/>
    <w:rsid w:val="00BF6E52"/>
    <w:rsid w:val="00C027AA"/>
    <w:rsid w:val="00C06274"/>
    <w:rsid w:val="00C120EE"/>
    <w:rsid w:val="00C15368"/>
    <w:rsid w:val="00C15F8C"/>
    <w:rsid w:val="00C23A7F"/>
    <w:rsid w:val="00C23FCA"/>
    <w:rsid w:val="00C255CD"/>
    <w:rsid w:val="00C26909"/>
    <w:rsid w:val="00C27037"/>
    <w:rsid w:val="00C274C0"/>
    <w:rsid w:val="00C3086A"/>
    <w:rsid w:val="00C329A6"/>
    <w:rsid w:val="00C3583A"/>
    <w:rsid w:val="00C36040"/>
    <w:rsid w:val="00C40C99"/>
    <w:rsid w:val="00C4160D"/>
    <w:rsid w:val="00C417A0"/>
    <w:rsid w:val="00C42C0C"/>
    <w:rsid w:val="00C45242"/>
    <w:rsid w:val="00C467C5"/>
    <w:rsid w:val="00C52DCC"/>
    <w:rsid w:val="00C6187B"/>
    <w:rsid w:val="00C6623F"/>
    <w:rsid w:val="00C70EA4"/>
    <w:rsid w:val="00C71189"/>
    <w:rsid w:val="00C71D85"/>
    <w:rsid w:val="00C74911"/>
    <w:rsid w:val="00C75853"/>
    <w:rsid w:val="00C80484"/>
    <w:rsid w:val="00C824BC"/>
    <w:rsid w:val="00C85A9A"/>
    <w:rsid w:val="00C947BB"/>
    <w:rsid w:val="00C95DA5"/>
    <w:rsid w:val="00CA23D5"/>
    <w:rsid w:val="00CA3023"/>
    <w:rsid w:val="00CA3804"/>
    <w:rsid w:val="00CA385E"/>
    <w:rsid w:val="00CA386D"/>
    <w:rsid w:val="00CA4168"/>
    <w:rsid w:val="00CA79BA"/>
    <w:rsid w:val="00CB7225"/>
    <w:rsid w:val="00CC3A72"/>
    <w:rsid w:val="00CC3FA9"/>
    <w:rsid w:val="00CD29B1"/>
    <w:rsid w:val="00CD2AD3"/>
    <w:rsid w:val="00CD5D82"/>
    <w:rsid w:val="00CE3D59"/>
    <w:rsid w:val="00CE5151"/>
    <w:rsid w:val="00CE5152"/>
    <w:rsid w:val="00CE647D"/>
    <w:rsid w:val="00CF0B26"/>
    <w:rsid w:val="00CF12C9"/>
    <w:rsid w:val="00CF575B"/>
    <w:rsid w:val="00CF7468"/>
    <w:rsid w:val="00D03F61"/>
    <w:rsid w:val="00D1265C"/>
    <w:rsid w:val="00D136F5"/>
    <w:rsid w:val="00D17049"/>
    <w:rsid w:val="00D17C20"/>
    <w:rsid w:val="00D205B8"/>
    <w:rsid w:val="00D217F9"/>
    <w:rsid w:val="00D2258E"/>
    <w:rsid w:val="00D24637"/>
    <w:rsid w:val="00D24729"/>
    <w:rsid w:val="00D30856"/>
    <w:rsid w:val="00D31D76"/>
    <w:rsid w:val="00D321D2"/>
    <w:rsid w:val="00D33595"/>
    <w:rsid w:val="00D34082"/>
    <w:rsid w:val="00D35962"/>
    <w:rsid w:val="00D35AF3"/>
    <w:rsid w:val="00D40766"/>
    <w:rsid w:val="00D4186F"/>
    <w:rsid w:val="00D42DA6"/>
    <w:rsid w:val="00D4701C"/>
    <w:rsid w:val="00D47B9A"/>
    <w:rsid w:val="00D54F86"/>
    <w:rsid w:val="00D5625D"/>
    <w:rsid w:val="00D61F32"/>
    <w:rsid w:val="00D64B92"/>
    <w:rsid w:val="00D65547"/>
    <w:rsid w:val="00D710E8"/>
    <w:rsid w:val="00D74DDF"/>
    <w:rsid w:val="00D75051"/>
    <w:rsid w:val="00D91E8A"/>
    <w:rsid w:val="00D93B55"/>
    <w:rsid w:val="00D942BE"/>
    <w:rsid w:val="00D95354"/>
    <w:rsid w:val="00DA1A8B"/>
    <w:rsid w:val="00DA3C1A"/>
    <w:rsid w:val="00DB1265"/>
    <w:rsid w:val="00DB2729"/>
    <w:rsid w:val="00DB5C9E"/>
    <w:rsid w:val="00DC5BA9"/>
    <w:rsid w:val="00DD27D2"/>
    <w:rsid w:val="00DD543A"/>
    <w:rsid w:val="00DD643A"/>
    <w:rsid w:val="00DD6E2C"/>
    <w:rsid w:val="00DD7047"/>
    <w:rsid w:val="00DE4F8C"/>
    <w:rsid w:val="00DE5D14"/>
    <w:rsid w:val="00DF163B"/>
    <w:rsid w:val="00DF7AC6"/>
    <w:rsid w:val="00E02FD2"/>
    <w:rsid w:val="00E077DC"/>
    <w:rsid w:val="00E12260"/>
    <w:rsid w:val="00E144C7"/>
    <w:rsid w:val="00E147BA"/>
    <w:rsid w:val="00E153DC"/>
    <w:rsid w:val="00E1770D"/>
    <w:rsid w:val="00E20596"/>
    <w:rsid w:val="00E20997"/>
    <w:rsid w:val="00E22CF7"/>
    <w:rsid w:val="00E2323E"/>
    <w:rsid w:val="00E249E3"/>
    <w:rsid w:val="00E27CDD"/>
    <w:rsid w:val="00E27FE7"/>
    <w:rsid w:val="00E30319"/>
    <w:rsid w:val="00E32615"/>
    <w:rsid w:val="00E3409D"/>
    <w:rsid w:val="00E375F8"/>
    <w:rsid w:val="00E40F79"/>
    <w:rsid w:val="00E42153"/>
    <w:rsid w:val="00E423C7"/>
    <w:rsid w:val="00E436B2"/>
    <w:rsid w:val="00E43E44"/>
    <w:rsid w:val="00E4559A"/>
    <w:rsid w:val="00E46843"/>
    <w:rsid w:val="00E47245"/>
    <w:rsid w:val="00E4761B"/>
    <w:rsid w:val="00E47D93"/>
    <w:rsid w:val="00E51036"/>
    <w:rsid w:val="00E51B9B"/>
    <w:rsid w:val="00E52BEC"/>
    <w:rsid w:val="00E56EB0"/>
    <w:rsid w:val="00E57CD3"/>
    <w:rsid w:val="00E616D2"/>
    <w:rsid w:val="00E63C21"/>
    <w:rsid w:val="00E656A8"/>
    <w:rsid w:val="00E728AC"/>
    <w:rsid w:val="00E74493"/>
    <w:rsid w:val="00E804FA"/>
    <w:rsid w:val="00E84A74"/>
    <w:rsid w:val="00E85E2A"/>
    <w:rsid w:val="00E8621B"/>
    <w:rsid w:val="00E87977"/>
    <w:rsid w:val="00E9401B"/>
    <w:rsid w:val="00E94833"/>
    <w:rsid w:val="00E96055"/>
    <w:rsid w:val="00E9653A"/>
    <w:rsid w:val="00E96AE3"/>
    <w:rsid w:val="00EA0541"/>
    <w:rsid w:val="00EA580B"/>
    <w:rsid w:val="00EA6FFC"/>
    <w:rsid w:val="00EB1114"/>
    <w:rsid w:val="00EB1C18"/>
    <w:rsid w:val="00EB4059"/>
    <w:rsid w:val="00EC34E7"/>
    <w:rsid w:val="00EC73C1"/>
    <w:rsid w:val="00EC7AD9"/>
    <w:rsid w:val="00EC7E65"/>
    <w:rsid w:val="00ED10A7"/>
    <w:rsid w:val="00ED6126"/>
    <w:rsid w:val="00EE19BC"/>
    <w:rsid w:val="00EE4DB6"/>
    <w:rsid w:val="00EE5E40"/>
    <w:rsid w:val="00EF41E3"/>
    <w:rsid w:val="00EF45E9"/>
    <w:rsid w:val="00F0142E"/>
    <w:rsid w:val="00F03A00"/>
    <w:rsid w:val="00F04CF6"/>
    <w:rsid w:val="00F0565C"/>
    <w:rsid w:val="00F056C7"/>
    <w:rsid w:val="00F05F8C"/>
    <w:rsid w:val="00F11505"/>
    <w:rsid w:val="00F12EA9"/>
    <w:rsid w:val="00F145A6"/>
    <w:rsid w:val="00F1512B"/>
    <w:rsid w:val="00F1524F"/>
    <w:rsid w:val="00F157AB"/>
    <w:rsid w:val="00F16648"/>
    <w:rsid w:val="00F17503"/>
    <w:rsid w:val="00F218E1"/>
    <w:rsid w:val="00F23537"/>
    <w:rsid w:val="00F310E2"/>
    <w:rsid w:val="00F323CA"/>
    <w:rsid w:val="00F40504"/>
    <w:rsid w:val="00F40C12"/>
    <w:rsid w:val="00F41907"/>
    <w:rsid w:val="00F420F0"/>
    <w:rsid w:val="00F42388"/>
    <w:rsid w:val="00F46F2F"/>
    <w:rsid w:val="00F47C53"/>
    <w:rsid w:val="00F53E3E"/>
    <w:rsid w:val="00F56469"/>
    <w:rsid w:val="00F5671B"/>
    <w:rsid w:val="00F61A14"/>
    <w:rsid w:val="00F65A7D"/>
    <w:rsid w:val="00F67040"/>
    <w:rsid w:val="00F67B43"/>
    <w:rsid w:val="00F725A3"/>
    <w:rsid w:val="00F85EA9"/>
    <w:rsid w:val="00FA5898"/>
    <w:rsid w:val="00FA645F"/>
    <w:rsid w:val="00FB1FFA"/>
    <w:rsid w:val="00FB2B9D"/>
    <w:rsid w:val="00FB5EA0"/>
    <w:rsid w:val="00FB7D12"/>
    <w:rsid w:val="00FC2D17"/>
    <w:rsid w:val="00FD2007"/>
    <w:rsid w:val="00FD2539"/>
    <w:rsid w:val="00FE0382"/>
    <w:rsid w:val="00FE1BD6"/>
    <w:rsid w:val="00FF185E"/>
    <w:rsid w:val="00FF1DA3"/>
    <w:rsid w:val="00FF357E"/>
    <w:rsid w:val="00FF50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uiPriority="99" w:qFormat="1"/>
    <w:lsdException w:name="heading 4" w:uiPriority="9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Body Text" w:uiPriority="99"/>
    <w:lsdException w:name="Body Text Indent" w:uiPriority="99"/>
    <w:lsdException w:name="Subtitle" w:qFormat="1"/>
    <w:lsdException w:name="Body Text 2" w:uiPriority="99"/>
    <w:lsdException w:name="Hyperlink" w:uiPriority="99"/>
    <w:lsdException w:name="Strong" w:uiPriority="22" w:qFormat="1"/>
    <w:lsdException w:name="Emphasis" w:uiPriority="20" w:qFormat="1"/>
    <w:lsdException w:name="Normal (Web)" w:uiPriority="99"/>
    <w:lsdException w:name="No List" w:uiPriority="99"/>
    <w:lsdException w:name="Balloon Text"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822A7"/>
  </w:style>
  <w:style w:type="paragraph" w:styleId="3">
    <w:name w:val="heading 3"/>
    <w:basedOn w:val="a"/>
    <w:next w:val="a"/>
    <w:link w:val="30"/>
    <w:uiPriority w:val="99"/>
    <w:qFormat/>
    <w:rsid w:val="008822A7"/>
    <w:pPr>
      <w:keepNext/>
      <w:outlineLvl w:val="2"/>
    </w:pPr>
    <w:rPr>
      <w:sz w:val="28"/>
    </w:rPr>
  </w:style>
  <w:style w:type="paragraph" w:styleId="4">
    <w:name w:val="heading 4"/>
    <w:basedOn w:val="a"/>
    <w:next w:val="a"/>
    <w:link w:val="40"/>
    <w:uiPriority w:val="99"/>
    <w:qFormat/>
    <w:rsid w:val="008822A7"/>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8822A7"/>
    <w:pPr>
      <w:tabs>
        <w:tab w:val="center" w:pos="4153"/>
        <w:tab w:val="right" w:pos="8306"/>
      </w:tabs>
    </w:pPr>
  </w:style>
  <w:style w:type="paragraph" w:styleId="a5">
    <w:name w:val="footer"/>
    <w:basedOn w:val="a"/>
    <w:link w:val="a6"/>
    <w:uiPriority w:val="99"/>
    <w:rsid w:val="008822A7"/>
    <w:pPr>
      <w:tabs>
        <w:tab w:val="center" w:pos="4153"/>
        <w:tab w:val="right" w:pos="8306"/>
      </w:tabs>
    </w:pPr>
  </w:style>
  <w:style w:type="paragraph" w:customStyle="1" w:styleId="1">
    <w:name w:val="Обычный1"/>
    <w:rsid w:val="008822A7"/>
    <w:pPr>
      <w:widowControl w:val="0"/>
    </w:pPr>
    <w:rPr>
      <w:snapToGrid w:val="0"/>
    </w:rPr>
  </w:style>
  <w:style w:type="paragraph" w:styleId="a7">
    <w:name w:val="Title"/>
    <w:basedOn w:val="a"/>
    <w:link w:val="a8"/>
    <w:qFormat/>
    <w:rsid w:val="008822A7"/>
    <w:pPr>
      <w:jc w:val="center"/>
    </w:pPr>
    <w:rPr>
      <w:rFonts w:ascii="Saloon" w:hAnsi="Saloon"/>
      <w:spacing w:val="30"/>
      <w:sz w:val="44"/>
    </w:rPr>
  </w:style>
  <w:style w:type="paragraph" w:styleId="a9">
    <w:name w:val="Body Text Indent"/>
    <w:basedOn w:val="a"/>
    <w:link w:val="aa"/>
    <w:uiPriority w:val="99"/>
    <w:rsid w:val="008822A7"/>
    <w:pPr>
      <w:widowControl w:val="0"/>
      <w:ind w:firstLine="720"/>
      <w:jc w:val="both"/>
    </w:pPr>
    <w:rPr>
      <w:rFonts w:ascii="Courier" w:hAnsi="Courier"/>
      <w:sz w:val="26"/>
    </w:rPr>
  </w:style>
  <w:style w:type="character" w:styleId="ab">
    <w:name w:val="page number"/>
    <w:basedOn w:val="a0"/>
    <w:uiPriority w:val="99"/>
    <w:rsid w:val="008822A7"/>
  </w:style>
  <w:style w:type="paragraph" w:styleId="ac">
    <w:name w:val="Balloon Text"/>
    <w:basedOn w:val="a"/>
    <w:link w:val="ad"/>
    <w:uiPriority w:val="99"/>
    <w:semiHidden/>
    <w:rsid w:val="008822A7"/>
    <w:rPr>
      <w:rFonts w:ascii="Tahoma" w:hAnsi="Tahoma"/>
      <w:sz w:val="16"/>
      <w:szCs w:val="16"/>
    </w:rPr>
  </w:style>
  <w:style w:type="paragraph" w:styleId="ae">
    <w:name w:val="Body Text"/>
    <w:basedOn w:val="a"/>
    <w:link w:val="af"/>
    <w:uiPriority w:val="99"/>
    <w:rsid w:val="008822A7"/>
    <w:pPr>
      <w:spacing w:after="120"/>
    </w:pPr>
  </w:style>
  <w:style w:type="paragraph" w:styleId="2">
    <w:name w:val="Body Text 2"/>
    <w:basedOn w:val="a"/>
    <w:link w:val="20"/>
    <w:uiPriority w:val="99"/>
    <w:rsid w:val="00F40C12"/>
    <w:pPr>
      <w:spacing w:after="120" w:line="480" w:lineRule="auto"/>
    </w:pPr>
  </w:style>
  <w:style w:type="paragraph" w:customStyle="1" w:styleId="21">
    <w:name w:val="Знак2 Знак Знак Знак Знак Знак Знак Знак Знак Знак Знак Знак Знак Знак Знак Знак"/>
    <w:basedOn w:val="a"/>
    <w:uiPriority w:val="99"/>
    <w:rsid w:val="00687BE4"/>
    <w:pPr>
      <w:spacing w:before="100" w:beforeAutospacing="1" w:after="100" w:afterAutospacing="1"/>
    </w:pPr>
    <w:rPr>
      <w:rFonts w:ascii="Tahoma" w:hAnsi="Tahoma"/>
      <w:lang w:val="en-US" w:eastAsia="en-US"/>
    </w:rPr>
  </w:style>
  <w:style w:type="character" w:customStyle="1" w:styleId="af">
    <w:name w:val="Основной текст Знак"/>
    <w:basedOn w:val="a0"/>
    <w:link w:val="ae"/>
    <w:uiPriority w:val="99"/>
    <w:rsid w:val="00287B6B"/>
  </w:style>
  <w:style w:type="paragraph" w:customStyle="1" w:styleId="ConsPlusNormal">
    <w:name w:val="ConsPlusNormal"/>
    <w:rsid w:val="00FD2539"/>
    <w:pPr>
      <w:widowControl w:val="0"/>
      <w:autoSpaceDE w:val="0"/>
      <w:autoSpaceDN w:val="0"/>
      <w:adjustRightInd w:val="0"/>
    </w:pPr>
    <w:rPr>
      <w:rFonts w:ascii="Arial" w:hAnsi="Arial" w:cs="Arial"/>
    </w:rPr>
  </w:style>
  <w:style w:type="character" w:styleId="af0">
    <w:name w:val="Emphasis"/>
    <w:basedOn w:val="a0"/>
    <w:uiPriority w:val="20"/>
    <w:qFormat/>
    <w:rsid w:val="00FD2539"/>
    <w:rPr>
      <w:i/>
      <w:iCs/>
    </w:rPr>
  </w:style>
  <w:style w:type="character" w:styleId="af1">
    <w:name w:val="Strong"/>
    <w:uiPriority w:val="22"/>
    <w:qFormat/>
    <w:rsid w:val="0057016B"/>
    <w:rPr>
      <w:b/>
      <w:bCs/>
    </w:rPr>
  </w:style>
  <w:style w:type="character" w:customStyle="1" w:styleId="FontStyle12">
    <w:name w:val="Font Style12"/>
    <w:uiPriority w:val="99"/>
    <w:rsid w:val="00E56EB0"/>
    <w:rPr>
      <w:rFonts w:ascii="Calibri" w:hAnsi="Calibri" w:cs="Calibri"/>
      <w:sz w:val="20"/>
      <w:szCs w:val="20"/>
    </w:rPr>
  </w:style>
  <w:style w:type="paragraph" w:styleId="af2">
    <w:name w:val="Normal (Web)"/>
    <w:basedOn w:val="a"/>
    <w:uiPriority w:val="99"/>
    <w:rsid w:val="00E56EB0"/>
    <w:pPr>
      <w:suppressAutoHyphens/>
      <w:spacing w:before="280" w:after="280"/>
    </w:pPr>
    <w:rPr>
      <w:sz w:val="24"/>
      <w:szCs w:val="24"/>
      <w:lang w:eastAsia="ar-SA"/>
    </w:rPr>
  </w:style>
  <w:style w:type="paragraph" w:customStyle="1" w:styleId="formattexttopleveltext">
    <w:name w:val="formattext topleveltext"/>
    <w:basedOn w:val="a"/>
    <w:uiPriority w:val="99"/>
    <w:rsid w:val="00E56EB0"/>
    <w:pPr>
      <w:suppressAutoHyphens/>
      <w:spacing w:before="280" w:after="280"/>
    </w:pPr>
    <w:rPr>
      <w:sz w:val="24"/>
      <w:szCs w:val="24"/>
      <w:lang w:eastAsia="ar-SA"/>
    </w:rPr>
  </w:style>
  <w:style w:type="character" w:customStyle="1" w:styleId="A10">
    <w:name w:val="A10"/>
    <w:uiPriority w:val="99"/>
    <w:rsid w:val="00E56EB0"/>
    <w:rPr>
      <w:color w:val="000000"/>
      <w:sz w:val="26"/>
      <w:szCs w:val="26"/>
    </w:rPr>
  </w:style>
  <w:style w:type="paragraph" w:styleId="af3">
    <w:name w:val="No Spacing"/>
    <w:uiPriority w:val="99"/>
    <w:qFormat/>
    <w:rsid w:val="00E56EB0"/>
  </w:style>
  <w:style w:type="character" w:customStyle="1" w:styleId="a8">
    <w:name w:val="Название Знак"/>
    <w:basedOn w:val="a0"/>
    <w:link w:val="a7"/>
    <w:rsid w:val="005C0D9B"/>
    <w:rPr>
      <w:rFonts w:ascii="Saloon" w:hAnsi="Saloon"/>
      <w:spacing w:val="30"/>
      <w:sz w:val="44"/>
    </w:rPr>
  </w:style>
  <w:style w:type="character" w:customStyle="1" w:styleId="30">
    <w:name w:val="Заголовок 3 Знак"/>
    <w:link w:val="3"/>
    <w:uiPriority w:val="99"/>
    <w:locked/>
    <w:rsid w:val="005665AD"/>
    <w:rPr>
      <w:sz w:val="28"/>
    </w:rPr>
  </w:style>
  <w:style w:type="character" w:customStyle="1" w:styleId="40">
    <w:name w:val="Заголовок 4 Знак"/>
    <w:link w:val="4"/>
    <w:uiPriority w:val="99"/>
    <w:locked/>
    <w:rsid w:val="005665AD"/>
    <w:rPr>
      <w:b/>
      <w:bCs/>
      <w:sz w:val="28"/>
      <w:szCs w:val="28"/>
    </w:rPr>
  </w:style>
  <w:style w:type="character" w:customStyle="1" w:styleId="a4">
    <w:name w:val="Верхний колонтитул Знак"/>
    <w:link w:val="a3"/>
    <w:uiPriority w:val="99"/>
    <w:locked/>
    <w:rsid w:val="005665AD"/>
  </w:style>
  <w:style w:type="character" w:customStyle="1" w:styleId="a6">
    <w:name w:val="Нижний колонтитул Знак"/>
    <w:link w:val="a5"/>
    <w:uiPriority w:val="99"/>
    <w:locked/>
    <w:rsid w:val="005665AD"/>
  </w:style>
  <w:style w:type="paragraph" w:customStyle="1" w:styleId="Normal1">
    <w:name w:val="Normal1"/>
    <w:uiPriority w:val="99"/>
    <w:rsid w:val="005665AD"/>
    <w:pPr>
      <w:widowControl w:val="0"/>
    </w:pPr>
  </w:style>
  <w:style w:type="paragraph" w:customStyle="1" w:styleId="10">
    <w:name w:val="Заголовок1"/>
    <w:basedOn w:val="a"/>
    <w:uiPriority w:val="99"/>
    <w:rsid w:val="005665AD"/>
    <w:pPr>
      <w:jc w:val="center"/>
    </w:pPr>
    <w:rPr>
      <w:rFonts w:ascii="Saloon" w:hAnsi="Saloon" w:cs="Saloon"/>
      <w:spacing w:val="30"/>
      <w:sz w:val="44"/>
      <w:szCs w:val="44"/>
    </w:rPr>
  </w:style>
  <w:style w:type="character" w:customStyle="1" w:styleId="aa">
    <w:name w:val="Основной текст с отступом Знак"/>
    <w:link w:val="a9"/>
    <w:uiPriority w:val="99"/>
    <w:locked/>
    <w:rsid w:val="005665AD"/>
    <w:rPr>
      <w:rFonts w:ascii="Courier" w:hAnsi="Courier"/>
      <w:sz w:val="26"/>
    </w:rPr>
  </w:style>
  <w:style w:type="character" w:customStyle="1" w:styleId="ad">
    <w:name w:val="Текст выноски Знак"/>
    <w:link w:val="ac"/>
    <w:uiPriority w:val="99"/>
    <w:semiHidden/>
    <w:locked/>
    <w:rsid w:val="005665AD"/>
    <w:rPr>
      <w:rFonts w:ascii="Tahoma" w:hAnsi="Tahoma" w:cs="Tahoma"/>
      <w:sz w:val="16"/>
      <w:szCs w:val="16"/>
    </w:rPr>
  </w:style>
  <w:style w:type="character" w:customStyle="1" w:styleId="20">
    <w:name w:val="Основной текст 2 Знак"/>
    <w:link w:val="2"/>
    <w:uiPriority w:val="99"/>
    <w:locked/>
    <w:rsid w:val="005665AD"/>
  </w:style>
  <w:style w:type="character" w:customStyle="1" w:styleId="apple-converted-space">
    <w:name w:val="apple-converted-space"/>
    <w:uiPriority w:val="99"/>
    <w:rsid w:val="005665AD"/>
  </w:style>
  <w:style w:type="paragraph" w:styleId="af4">
    <w:name w:val="List Paragraph"/>
    <w:basedOn w:val="a"/>
    <w:uiPriority w:val="99"/>
    <w:qFormat/>
    <w:rsid w:val="005665AD"/>
    <w:pPr>
      <w:ind w:left="720"/>
    </w:pPr>
    <w:rPr>
      <w:sz w:val="24"/>
      <w:szCs w:val="24"/>
    </w:rPr>
  </w:style>
  <w:style w:type="character" w:styleId="af5">
    <w:name w:val="Hyperlink"/>
    <w:uiPriority w:val="99"/>
    <w:rsid w:val="005665AD"/>
    <w:rPr>
      <w:color w:val="0000FF"/>
      <w:u w:val="single"/>
    </w:rPr>
  </w:style>
  <w:style w:type="paragraph" w:customStyle="1" w:styleId="ConsPlusTitle">
    <w:name w:val="ConsPlusTitle"/>
    <w:rsid w:val="005665AD"/>
    <w:pPr>
      <w:suppressAutoHyphens/>
      <w:autoSpaceDE w:val="0"/>
    </w:pPr>
    <w:rPr>
      <w:rFonts w:ascii="Calibri" w:hAnsi="Calibri" w:cs="Calibri"/>
      <w:b/>
      <w:bCs/>
      <w:sz w:val="22"/>
      <w:szCs w:val="22"/>
      <w:lang w:eastAsia="ar-SA"/>
    </w:rPr>
  </w:style>
  <w:style w:type="paragraph" w:customStyle="1" w:styleId="210">
    <w:name w:val="Основной текст 21"/>
    <w:basedOn w:val="a"/>
    <w:rsid w:val="005665AD"/>
    <w:pPr>
      <w:suppressAutoHyphens/>
      <w:overflowPunct w:val="0"/>
      <w:autoSpaceDE w:val="0"/>
      <w:textAlignment w:val="baseline"/>
    </w:pPr>
    <w:rPr>
      <w:sz w:val="28"/>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4306098">
      <w:bodyDiv w:val="1"/>
      <w:marLeft w:val="0"/>
      <w:marRight w:val="0"/>
      <w:marTop w:val="0"/>
      <w:marBottom w:val="0"/>
      <w:divBdr>
        <w:top w:val="none" w:sz="0" w:space="0" w:color="auto"/>
        <w:left w:val="none" w:sz="0" w:space="0" w:color="auto"/>
        <w:bottom w:val="none" w:sz="0" w:space="0" w:color="auto"/>
        <w:right w:val="none" w:sz="0" w:space="0" w:color="auto"/>
      </w:divBdr>
    </w:div>
    <w:div w:id="466751467">
      <w:bodyDiv w:val="1"/>
      <w:marLeft w:val="0"/>
      <w:marRight w:val="0"/>
      <w:marTop w:val="0"/>
      <w:marBottom w:val="0"/>
      <w:divBdr>
        <w:top w:val="none" w:sz="0" w:space="0" w:color="auto"/>
        <w:left w:val="none" w:sz="0" w:space="0" w:color="auto"/>
        <w:bottom w:val="none" w:sz="0" w:space="0" w:color="auto"/>
        <w:right w:val="none" w:sz="0" w:space="0" w:color="auto"/>
      </w:divBdr>
    </w:div>
    <w:div w:id="575018632">
      <w:bodyDiv w:val="1"/>
      <w:marLeft w:val="0"/>
      <w:marRight w:val="0"/>
      <w:marTop w:val="0"/>
      <w:marBottom w:val="0"/>
      <w:divBdr>
        <w:top w:val="none" w:sz="0" w:space="0" w:color="auto"/>
        <w:left w:val="none" w:sz="0" w:space="0" w:color="auto"/>
        <w:bottom w:val="none" w:sz="0" w:space="0" w:color="auto"/>
        <w:right w:val="none" w:sz="0" w:space="0" w:color="auto"/>
      </w:divBdr>
    </w:div>
    <w:div w:id="910887844">
      <w:bodyDiv w:val="1"/>
      <w:marLeft w:val="0"/>
      <w:marRight w:val="0"/>
      <w:marTop w:val="0"/>
      <w:marBottom w:val="0"/>
      <w:divBdr>
        <w:top w:val="none" w:sz="0" w:space="0" w:color="auto"/>
        <w:left w:val="none" w:sz="0" w:space="0" w:color="auto"/>
        <w:bottom w:val="none" w:sz="0" w:space="0" w:color="auto"/>
        <w:right w:val="none" w:sz="0" w:space="0" w:color="auto"/>
      </w:divBdr>
    </w:div>
    <w:div w:id="932663555">
      <w:bodyDiv w:val="1"/>
      <w:marLeft w:val="0"/>
      <w:marRight w:val="0"/>
      <w:marTop w:val="0"/>
      <w:marBottom w:val="0"/>
      <w:divBdr>
        <w:top w:val="none" w:sz="0" w:space="0" w:color="auto"/>
        <w:left w:val="none" w:sz="0" w:space="0" w:color="auto"/>
        <w:bottom w:val="none" w:sz="0" w:space="0" w:color="auto"/>
        <w:right w:val="none" w:sz="0" w:space="0" w:color="auto"/>
      </w:divBdr>
    </w:div>
    <w:div w:id="1144351310">
      <w:bodyDiv w:val="1"/>
      <w:marLeft w:val="0"/>
      <w:marRight w:val="0"/>
      <w:marTop w:val="0"/>
      <w:marBottom w:val="0"/>
      <w:divBdr>
        <w:top w:val="none" w:sz="0" w:space="0" w:color="auto"/>
        <w:left w:val="none" w:sz="0" w:space="0" w:color="auto"/>
        <w:bottom w:val="none" w:sz="0" w:space="0" w:color="auto"/>
        <w:right w:val="none" w:sz="0" w:space="0" w:color="auto"/>
      </w:divBdr>
    </w:div>
    <w:div w:id="1295326903">
      <w:bodyDiv w:val="1"/>
      <w:marLeft w:val="0"/>
      <w:marRight w:val="0"/>
      <w:marTop w:val="0"/>
      <w:marBottom w:val="0"/>
      <w:divBdr>
        <w:top w:val="none" w:sz="0" w:space="0" w:color="auto"/>
        <w:left w:val="none" w:sz="0" w:space="0" w:color="auto"/>
        <w:bottom w:val="none" w:sz="0" w:space="0" w:color="auto"/>
        <w:right w:val="none" w:sz="0" w:space="0" w:color="auto"/>
      </w:divBdr>
    </w:div>
    <w:div w:id="1333144753">
      <w:bodyDiv w:val="1"/>
      <w:marLeft w:val="0"/>
      <w:marRight w:val="0"/>
      <w:marTop w:val="0"/>
      <w:marBottom w:val="0"/>
      <w:divBdr>
        <w:top w:val="none" w:sz="0" w:space="0" w:color="auto"/>
        <w:left w:val="none" w:sz="0" w:space="0" w:color="auto"/>
        <w:bottom w:val="none" w:sz="0" w:space="0" w:color="auto"/>
        <w:right w:val="none" w:sz="0" w:space="0" w:color="auto"/>
      </w:divBdr>
    </w:div>
    <w:div w:id="1649168312">
      <w:bodyDiv w:val="1"/>
      <w:marLeft w:val="0"/>
      <w:marRight w:val="0"/>
      <w:marTop w:val="0"/>
      <w:marBottom w:val="0"/>
      <w:divBdr>
        <w:top w:val="none" w:sz="0" w:space="0" w:color="auto"/>
        <w:left w:val="none" w:sz="0" w:space="0" w:color="auto"/>
        <w:bottom w:val="none" w:sz="0" w:space="0" w:color="auto"/>
        <w:right w:val="none" w:sz="0" w:space="0" w:color="auto"/>
      </w:divBdr>
    </w:div>
    <w:div w:id="1673727455">
      <w:bodyDiv w:val="1"/>
      <w:marLeft w:val="0"/>
      <w:marRight w:val="0"/>
      <w:marTop w:val="0"/>
      <w:marBottom w:val="0"/>
      <w:divBdr>
        <w:top w:val="none" w:sz="0" w:space="0" w:color="auto"/>
        <w:left w:val="none" w:sz="0" w:space="0" w:color="auto"/>
        <w:bottom w:val="none" w:sz="0" w:space="0" w:color="auto"/>
        <w:right w:val="none" w:sz="0" w:space="0" w:color="auto"/>
      </w:divBdr>
    </w:div>
    <w:div w:id="1872525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9DF17345C9EFE0B641B209F2F8B014BD48305A2043680C80C5676DFC396DC728D798D5D9996D24B9AEM2M" TargetMode="External"/><Relationship Id="rId18" Type="http://schemas.openxmlformats.org/officeDocument/2006/relationships/hyperlink" Target="consultantplus://offline/ref=9DF17345C9EFE0B641B217FFEEDC4BB84C3A0028426B0FD39A3836A16E64CD7F90D78C9BDD6024BEEA338AA9M1M" TargetMode="External"/><Relationship Id="rId26" Type="http://schemas.openxmlformats.org/officeDocument/2006/relationships/hyperlink" Target="consultantplus://offline/ref=9DF17345C9EFE0B641B217FFEEDC4BB84C3A0028426203D69A3836A16E64CD7F90D78C9BDD6024BEEA3388A9M7M" TargetMode="External"/><Relationship Id="rId39" Type="http://schemas.openxmlformats.org/officeDocument/2006/relationships/hyperlink" Target="consultantplus://offline/ref=9DF17345C9EFE0B641B217FFEEDC4BB84C3A0028426203D69A3836A16E64CD7F90D78C9BDD6024BEEA338CA9MEM" TargetMode="External"/><Relationship Id="rId21" Type="http://schemas.openxmlformats.org/officeDocument/2006/relationships/hyperlink" Target="consultantplus://offline/ref=9DF17345C9EFE0B641B217FFEEDC4BB84C3A0028426203D69A3836A16E64CD7F90D78C9BDD6024BEEA338BA9M5M" TargetMode="External"/><Relationship Id="rId34" Type="http://schemas.openxmlformats.org/officeDocument/2006/relationships/hyperlink" Target="consultantplus://offline/ref=9DF17345C9EFE0B641B217FFEEDC4BB84C3A0028426203D69A3836A16E64CD7F90D78C9BDD6024BEEA338CA9M7M" TargetMode="External"/><Relationship Id="rId42" Type="http://schemas.openxmlformats.org/officeDocument/2006/relationships/hyperlink" Target="consultantplus://offline/ref=9DF17345C9EFE0B641B216E7FDB014BD4B32592D4561518ACD3E61FEA3MEM" TargetMode="External"/><Relationship Id="rId47" Type="http://schemas.openxmlformats.org/officeDocument/2006/relationships/image" Target="media/image1.jpeg"/><Relationship Id="rId50" Type="http://schemas.openxmlformats.org/officeDocument/2006/relationships/image" Target="media/image4.jpeg"/><Relationship Id="rId55" Type="http://schemas.openxmlformats.org/officeDocument/2006/relationships/image" Target="media/image9.jpeg"/><Relationship Id="rId63" Type="http://schemas.openxmlformats.org/officeDocument/2006/relationships/image" Target="media/image17.jpeg"/><Relationship Id="rId68" Type="http://schemas.openxmlformats.org/officeDocument/2006/relationships/image" Target="media/image22.jpeg"/><Relationship Id="rId76" Type="http://schemas.openxmlformats.org/officeDocument/2006/relationships/image" Target="media/image30.jpeg"/><Relationship Id="rId84" Type="http://schemas.openxmlformats.org/officeDocument/2006/relationships/image" Target="media/image38.jpeg"/><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hyperlink" Target="consultantplus://offline/ref=9DF17345C9EFE0B641B217FFEEDC4BB84C3A0028426B06D3913836A16E64CD7F90D78C9BDD6024BEEA308EA9MFM" TargetMode="External"/><Relationship Id="rId29" Type="http://schemas.openxmlformats.org/officeDocument/2006/relationships/hyperlink" Target="consultantplus://offline/ref=9DF17345C9EFE0B641B217FFEEDC4BB84C3A0028426203D69A3836A16E64CD7F90D78C9BDD6024BEEA3388A9M0M" TargetMode="External"/><Relationship Id="rId11" Type="http://schemas.openxmlformats.org/officeDocument/2006/relationships/hyperlink" Target="consultantplus://offline/ref=9DF17345C9EFE0B641B217FFEEDC4BB84C3A0028426203D69A3836A16E64CD7F90D78C9BDD6024BEEA338AA9M2M" TargetMode="External"/><Relationship Id="rId24" Type="http://schemas.openxmlformats.org/officeDocument/2006/relationships/hyperlink" Target="consultantplus://offline/ref=9DF17345C9EFE0B641B209F2F8B014BD48305D2243630C80C5676DFC39A6MDM" TargetMode="External"/><Relationship Id="rId32" Type="http://schemas.openxmlformats.org/officeDocument/2006/relationships/hyperlink" Target="consultantplus://offline/ref=9DF17345C9EFE0B641B217FFEEDC4BB84C3A0028426203D69A3836A16E64CD7F90D78C9BDD6024BEEA338EA9M2M" TargetMode="External"/><Relationship Id="rId37" Type="http://schemas.openxmlformats.org/officeDocument/2006/relationships/hyperlink" Target="consultantplus://offline/ref=9DF17345C9EFE0B641B217FFEEDC4BB84C3A0028426203D69A3836A16E64CD7F90D78C9BDD6024BEEA338CA9M1M" TargetMode="External"/><Relationship Id="rId40" Type="http://schemas.openxmlformats.org/officeDocument/2006/relationships/hyperlink" Target="consultantplus://offline/ref=9DF17345C9EFE0B641B217FFEEDC4BB84C3A0028426203D69A3836A16E64CD7F90D78C9BDD6024BEEA338DA9M7M" TargetMode="External"/><Relationship Id="rId45" Type="http://schemas.openxmlformats.org/officeDocument/2006/relationships/hyperlink" Target="consultantplus://offline/ref=9DF17345C9EFE0B641B217FFEEDC4BB84C3A0028426203D69A3836A16E64CD7F90D78C9BDD6024BEEA3382A9M2M" TargetMode="External"/><Relationship Id="rId53" Type="http://schemas.openxmlformats.org/officeDocument/2006/relationships/image" Target="media/image7.jpeg"/><Relationship Id="rId58" Type="http://schemas.openxmlformats.org/officeDocument/2006/relationships/image" Target="media/image12.jpeg"/><Relationship Id="rId66" Type="http://schemas.openxmlformats.org/officeDocument/2006/relationships/image" Target="media/image20.jpeg"/><Relationship Id="rId74" Type="http://schemas.openxmlformats.org/officeDocument/2006/relationships/image" Target="media/image28.jpeg"/><Relationship Id="rId79" Type="http://schemas.openxmlformats.org/officeDocument/2006/relationships/image" Target="media/image33.jpeg"/><Relationship Id="rId87"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image" Target="media/image15.jpeg"/><Relationship Id="rId82" Type="http://schemas.openxmlformats.org/officeDocument/2006/relationships/image" Target="media/image36.jpeg"/><Relationship Id="rId19" Type="http://schemas.openxmlformats.org/officeDocument/2006/relationships/hyperlink" Target="consultantplus://offline/ref=9DF17345C9EFE0B641B217FFEEDC4BB84C3A0028426203D69A3836A16E64CD7F90D78C9BDD6024BEEA338AA9MEM" TargetMode="External"/><Relationship Id="rId4" Type="http://schemas.microsoft.com/office/2007/relationships/stylesWithEffects" Target="stylesWithEffects.xml"/><Relationship Id="rId9" Type="http://schemas.openxmlformats.org/officeDocument/2006/relationships/hyperlink" Target="consultantplus://offline/ref=9DF17345C9EFE0B641B217FFEEDC4BB84C3A0028436A0ED19A3836A16E64CD7F90D78C9BDD6024BEEA338AA9M2M" TargetMode="External"/><Relationship Id="rId14" Type="http://schemas.openxmlformats.org/officeDocument/2006/relationships/hyperlink" Target="consultantplus://offline/ref=9DF17345C9EFE0B641B217FFEEDC4BB84C3A0028426B06D3913836A16E64CD7F90D78C9BDD6024BEEB3589A9M6M" TargetMode="External"/><Relationship Id="rId22" Type="http://schemas.openxmlformats.org/officeDocument/2006/relationships/hyperlink" Target="consultantplus://offline/ref=9DF17345C9EFE0B641B217FFEEDC4BB84C3A0028426203D69A3836A16E64CD7F90D78C9BDD6024BEEA338BA9M4M" TargetMode="External"/><Relationship Id="rId27" Type="http://schemas.openxmlformats.org/officeDocument/2006/relationships/hyperlink" Target="consultantplus://offline/ref=9DF17345C9EFE0B641B217FFEEDC4BB84C3A0028426203D69A3836A16E64CD7F90D78C9BDD6024BEEA3388A9M6M" TargetMode="External"/><Relationship Id="rId30" Type="http://schemas.openxmlformats.org/officeDocument/2006/relationships/hyperlink" Target="consultantplus://offline/ref=9DF17345C9EFE0B641B217FFEEDC4BB84C3A0028426203D69A3836A16E64CD7F90D78C9BDD6024BEEA3388A9MFM" TargetMode="External"/><Relationship Id="rId35" Type="http://schemas.openxmlformats.org/officeDocument/2006/relationships/hyperlink" Target="consultantplus://offline/ref=9DF17345C9EFE0B641B217FFEEDC4BB84C3A0028426203D69A3836A16E64CD7F90D78C9BDD6024BEEA338CA9M3M" TargetMode="External"/><Relationship Id="rId43" Type="http://schemas.openxmlformats.org/officeDocument/2006/relationships/hyperlink" Target="consultantplus://offline/ref=9DF17345C9EFE0B641B217FFEEDC4BB84C3A0028426203D69A3836A16E64CD7F90D78C9BDD6024BEEA3382A9M7M" TargetMode="External"/><Relationship Id="rId48" Type="http://schemas.openxmlformats.org/officeDocument/2006/relationships/image" Target="media/image2.jpeg"/><Relationship Id="rId56" Type="http://schemas.openxmlformats.org/officeDocument/2006/relationships/image" Target="media/image10.jpeg"/><Relationship Id="rId64" Type="http://schemas.openxmlformats.org/officeDocument/2006/relationships/image" Target="media/image18.jpeg"/><Relationship Id="rId69" Type="http://schemas.openxmlformats.org/officeDocument/2006/relationships/image" Target="media/image23.jpeg"/><Relationship Id="rId77" Type="http://schemas.openxmlformats.org/officeDocument/2006/relationships/image" Target="media/image31.jpeg"/><Relationship Id="rId8" Type="http://schemas.openxmlformats.org/officeDocument/2006/relationships/endnotes" Target="endnotes.xml"/><Relationship Id="rId51" Type="http://schemas.openxmlformats.org/officeDocument/2006/relationships/image" Target="media/image5.jpeg"/><Relationship Id="rId72" Type="http://schemas.openxmlformats.org/officeDocument/2006/relationships/image" Target="media/image26.jpeg"/><Relationship Id="rId80" Type="http://schemas.openxmlformats.org/officeDocument/2006/relationships/image" Target="media/image34.jpeg"/><Relationship Id="rId85"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hyperlink" Target="consultantplus://offline/ref=9DF17345C9EFE0B641B209F2F8B014BD48305A2D406B0C80C5676DFC396DC728D798D5D9996D24B8AEMCM" TargetMode="External"/><Relationship Id="rId17" Type="http://schemas.openxmlformats.org/officeDocument/2006/relationships/hyperlink" Target="consultantplus://offline/ref=9DF17345C9EFE0B641B217FFEEDC4BB84C3A0028426203D69A3836A16E64CD7F90D78C9BDD6024BEEA338AA9M1M" TargetMode="External"/><Relationship Id="rId25" Type="http://schemas.openxmlformats.org/officeDocument/2006/relationships/hyperlink" Target="consultantplus://offline/ref=9DF17345C9EFE0B641B217FFEEDC4BB84C3A0028426203D69A3836A16E64CD7F90D78C9BDD6024BEEA338BA9M1M" TargetMode="External"/><Relationship Id="rId33" Type="http://schemas.openxmlformats.org/officeDocument/2006/relationships/hyperlink" Target="consultantplus://offline/ref=9DF17345C9EFE0B641B217FFEEDC4BB84C3A0028426203D69A3836A16E64CD7F90D78C9BDD6024BEEA338FA9M6M" TargetMode="External"/><Relationship Id="rId38" Type="http://schemas.openxmlformats.org/officeDocument/2006/relationships/hyperlink" Target="consultantplus://offline/ref=9DF17345C9EFE0B641B217FFEEDC4BB84C3A0028426203D69A3836A16E64CD7F90D78C9BDD6024BEEA338CA9MFM" TargetMode="External"/><Relationship Id="rId46" Type="http://schemas.openxmlformats.org/officeDocument/2006/relationships/hyperlink" Target="consultantplus://offline/ref=9DF17345C9EFE0B641B209F2F8B014BD48305A2043680C80C5676DFC39A6MDM" TargetMode="External"/><Relationship Id="rId59" Type="http://schemas.openxmlformats.org/officeDocument/2006/relationships/image" Target="media/image13.jpeg"/><Relationship Id="rId67" Type="http://schemas.openxmlformats.org/officeDocument/2006/relationships/image" Target="media/image21.jpeg"/><Relationship Id="rId20" Type="http://schemas.openxmlformats.org/officeDocument/2006/relationships/hyperlink" Target="consultantplus://offline/ref=9DF17345C9EFE0B641B217FFEEDC4BB84C3A0028426203D69A3836A16E64CD7F90D78C9BDD6024BEEA338BA9M6M" TargetMode="External"/><Relationship Id="rId41" Type="http://schemas.openxmlformats.org/officeDocument/2006/relationships/hyperlink" Target="consultantplus://offline/ref=9DF17345C9EFE0B641B217FFEEDC4BB84C3A0028426203D69A3836A16E64CD7F90D78C9BDD6024BEEA338DA9MEM" TargetMode="External"/><Relationship Id="rId54" Type="http://schemas.openxmlformats.org/officeDocument/2006/relationships/image" Target="media/image8.jpeg"/><Relationship Id="rId62" Type="http://schemas.openxmlformats.org/officeDocument/2006/relationships/image" Target="media/image16.jpeg"/><Relationship Id="rId70" Type="http://schemas.openxmlformats.org/officeDocument/2006/relationships/image" Target="media/image24.jpeg"/><Relationship Id="rId75" Type="http://schemas.openxmlformats.org/officeDocument/2006/relationships/image" Target="media/image29.jpeg"/><Relationship Id="rId83" Type="http://schemas.openxmlformats.org/officeDocument/2006/relationships/image" Target="media/image37.jpe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consultantplus://offline/ref=9DF17345C9EFE0B641B217FFEEDC4BB84C3A0028426B06D3913836A16E64CD7F90D78C9BDD6024BEEA308AA9MFM" TargetMode="External"/><Relationship Id="rId23" Type="http://schemas.openxmlformats.org/officeDocument/2006/relationships/hyperlink" Target="consultantplus://offline/ref=9DF17345C9EFE0B641B217FFEEDC4BB84C3A0028426203D69A3836A16E64CD7F90D78C9BDD6024BEEA338BA9M3M" TargetMode="External"/><Relationship Id="rId28" Type="http://schemas.openxmlformats.org/officeDocument/2006/relationships/hyperlink" Target="consultantplus://offline/ref=9DF17345C9EFE0B641B217FFEEDC4BB84C3A0028426203D69A3836A16E64CD7F90D78C9BDD6024BEEA3388A9M2M" TargetMode="External"/><Relationship Id="rId36" Type="http://schemas.openxmlformats.org/officeDocument/2006/relationships/hyperlink" Target="consultantplus://offline/ref=9DF17345C9EFE0B641B217FFEEDC4BB84C3A0028426203D69A3836A16E64CD7F90D78C9BDD6024BEEA338CA9M2M" TargetMode="External"/><Relationship Id="rId49" Type="http://schemas.openxmlformats.org/officeDocument/2006/relationships/image" Target="media/image3.jpeg"/><Relationship Id="rId57" Type="http://schemas.openxmlformats.org/officeDocument/2006/relationships/image" Target="media/image11.jpeg"/><Relationship Id="rId10" Type="http://schemas.openxmlformats.org/officeDocument/2006/relationships/hyperlink" Target="consultantplus://offline/ref=9DF17345C9EFE0B641B217FFEEDC4BB84C3A0028426B0FD39A3836A16E64CD7F90D78C9BDD6024BEEA338AA9M2M" TargetMode="External"/><Relationship Id="rId31" Type="http://schemas.openxmlformats.org/officeDocument/2006/relationships/hyperlink" Target="consultantplus://offline/ref=9DF17345C9EFE0B641B217FFEEDC4BB84C3A0028426203D69A3836A16E64CD7F90D78C9BDD6024BEEA3388A9MEM" TargetMode="External"/><Relationship Id="rId44" Type="http://schemas.openxmlformats.org/officeDocument/2006/relationships/hyperlink" Target="consultantplus://offline/ref=9DF17345C9EFE0B641B217FFEEDC4BB84C3A0028426203D69A3836A16E64CD7F90D78C9BDD6024BEEA3382A9M5M" TargetMode="External"/><Relationship Id="rId52" Type="http://schemas.openxmlformats.org/officeDocument/2006/relationships/image" Target="media/image6.jpeg"/><Relationship Id="rId60" Type="http://schemas.openxmlformats.org/officeDocument/2006/relationships/image" Target="media/image14.jpeg"/><Relationship Id="rId65" Type="http://schemas.openxmlformats.org/officeDocument/2006/relationships/image" Target="media/image19.jpeg"/><Relationship Id="rId73" Type="http://schemas.openxmlformats.org/officeDocument/2006/relationships/image" Target="media/image27.jpeg"/><Relationship Id="rId78" Type="http://schemas.openxmlformats.org/officeDocument/2006/relationships/image" Target="media/image32.jpeg"/><Relationship Id="rId81" Type="http://schemas.openxmlformats.org/officeDocument/2006/relationships/image" Target="media/image35.jpeg"/><Relationship Id="rId86"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9EF1ED-DA72-4B04-A618-6C49AC78B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826</TotalTime>
  <Pages>1</Pages>
  <Words>7696</Words>
  <Characters>43873</Characters>
  <Application>Microsoft Office Word</Application>
  <DocSecurity>0</DocSecurity>
  <Lines>365</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Дума</Company>
  <LinksUpToDate>false</LinksUpToDate>
  <CharactersWithSpaces>51467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Городская Дума</dc:creator>
  <cp:lastModifiedBy>Zver</cp:lastModifiedBy>
  <cp:revision>8</cp:revision>
  <cp:lastPrinted>2017-12-15T10:17:00Z</cp:lastPrinted>
  <dcterms:created xsi:type="dcterms:W3CDTF">2017-05-18T07:05:00Z</dcterms:created>
  <dcterms:modified xsi:type="dcterms:W3CDTF">2017-12-15T23:53:00Z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2220101</vt:lpwstr>
  </property>
  <property fmtid="{D5CDD505-2E9C-101B-9397-08002B2CF9AE}" name="NXPowerLiteSettings" pid="3">
    <vt:lpwstr>C7000400038000</vt:lpwstr>
  </property>
  <property fmtid="{D5CDD505-2E9C-101B-9397-08002B2CF9AE}" name="NXPowerLiteVersion" pid="4">
    <vt:lpwstr>S9.0.3</vt:lpwstr>
  </property>
</Properties>
</file>